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F3822" w14:textId="77777777" w:rsidR="00667F68" w:rsidRDefault="00C41844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604FE6E" wp14:editId="18A1A445">
                <wp:simplePos x="0" y="0"/>
                <wp:positionH relativeFrom="column">
                  <wp:posOffset>-647699</wp:posOffset>
                </wp:positionH>
                <wp:positionV relativeFrom="paragraph">
                  <wp:posOffset>-88899</wp:posOffset>
                </wp:positionV>
                <wp:extent cx="7306437" cy="4349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567275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7E73B9" w14:textId="77777777" w:rsidR="00667F68" w:rsidRDefault="00667F6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left:0;text-align:left;margin-left:-51pt;margin-top:-7pt;width:575.3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" fillcolor="#73c130" stroked="f">
                <v:textbox inset="2.53958mm,2.53958mm,2.53958mm,2.53958mm">
                  <w:txbxContent>
                    <w:p w:rsidR="00667F68" w:rsidRDefault="00667F6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82A4D9C" w14:textId="77777777" w:rsidR="00667F68" w:rsidRDefault="00C41844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27AA89" wp14:editId="68C5F779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212519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722165"/>
                          <a:ext cx="7296785" cy="211567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C25C2E" w14:textId="77777777" w:rsidR="00667F68" w:rsidRPr="004F2FE6" w:rsidRDefault="00667F68" w:rsidP="0003644A">
                            <w:pPr>
                              <w:spacing w:after="0" w:line="240" w:lineRule="auto"/>
                              <w:ind w:left="-821" w:right="-58" w:hanging="806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056FF65" w14:textId="77777777" w:rsidR="00667F68" w:rsidRDefault="00C41844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24907F63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Created a significant energy use operating criteria worksheet and operational controls checklist to determine and set the required criteria and controls for each significant energy use.</w:t>
                            </w:r>
                          </w:p>
                          <w:p w14:paraId="5673CD8F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Ensured critical factors affecting energy performance are known, communicated to responsible personnel.</w:t>
                            </w:r>
                          </w:p>
                          <w:p w14:paraId="33A1D1F3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Ensured that the operational and maintenance control sections of your action plans have been completed and implemented.</w:t>
                            </w:r>
                          </w:p>
                          <w:p w14:paraId="62001970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Operated and maintained facilities, equipment, systems, or processes associated with your SEUs to meet the determined criteria.</w:t>
                            </w:r>
                          </w:p>
                          <w:p w14:paraId="38DCC670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Established processes to control planned changes impacting operational and maintenance criteria or controls.</w:t>
                            </w:r>
                          </w:p>
                          <w:p w14:paraId="08B58DFC" w14:textId="77777777"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Controlled outsourced SEUs or processes related to SEUs.</w:t>
                            </w:r>
                          </w:p>
                          <w:p w14:paraId="3814A11D" w14:textId="77777777" w:rsidR="00667F68" w:rsidRDefault="00667F68" w:rsidP="004F2FE6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  <w:p w14:paraId="0A75A197" w14:textId="77777777" w:rsidR="00667F68" w:rsidRDefault="00667F68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  <w:p w14:paraId="5DC4DF57" w14:textId="77777777" w:rsidR="00667F68" w:rsidRDefault="00667F68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7" style="position:absolute;left:0;text-align:left;margin-left:-51pt;margin-top:12pt;width:575.3pt;height:16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" fillcolor="#4e5992" stroked="f">
                <v:textbox inset="2.53958mm,1.2694mm,2.53958mm,1.2694mm">
                  <w:txbxContent>
                    <w:p w:rsidR="00667F68" w:rsidRPr="004F2FE6" w:rsidRDefault="00667F68" w:rsidP="0003644A">
                      <w:pPr>
                        <w:spacing w:after="0" w:line="240" w:lineRule="auto"/>
                        <w:ind w:left="-821" w:right="-58" w:hanging="806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:rsidR="00667F68" w:rsidRDefault="00C41844">
                      <w:pPr>
                        <w:spacing w:line="240" w:lineRule="auto"/>
                        <w:ind w:right="-60"/>
                        <w:textDirection w:val="btLr"/>
                      </w:pPr>
                      <w:bookmarkStart w:id="1" w:name="_GoBack"/>
                      <w:bookmarkEnd w:id="1"/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Created a significant energy use operating criteria worksheet and operational controls checklist to determine and set the required criteria and controls for each significant energy use.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Ensured critical factors affecting energy performance are known, communicated to responsible personnel.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Ensured that the operational and maintenance control sections of your action plans have been completed and implemented.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Operated and maintained facilities, equipment, systems, or processes associated with your SEUs to meet the determined criteria.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Established processes to control planned changes impacting operational and maintenance criteria or controls.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Controlled outsourced SEUs or processes related to SEUs.</w:t>
                      </w:r>
                    </w:p>
                    <w:p w:rsidR="00667F68" w:rsidRDefault="00667F68" w:rsidP="004F2FE6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  <w:p w:rsidR="00667F68" w:rsidRDefault="00667F68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  <w:p w:rsidR="00667F68" w:rsidRDefault="00667F68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4B9035D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28C3032B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C5D502D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2D9BA19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75C50C33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2371E66F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3A1FC13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850573E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D2FC668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4CDB584D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5D7579E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149137B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B7D094F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36DAFB4F" w14:textId="77777777"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9E7E264" w14:textId="77777777"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E4BDE4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Create a significant energy use operating criteria worksheet and operational controls checklist to determine and set the required criteria and controls for each significant energy use.</w:t>
      </w:r>
    </w:p>
    <w:p w14:paraId="2555AA13" w14:textId="77777777"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Operational Controls and Maintenance Criteria</w:t>
      </w:r>
    </w:p>
    <w:tbl>
      <w:tblPr>
        <w:tblStyle w:val="a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 w14:paraId="68DE8297" w14:textId="77777777">
        <w:trPr>
          <w:trHeight w:val="215"/>
        </w:trPr>
        <w:tc>
          <w:tcPr>
            <w:tcW w:w="509" w:type="dxa"/>
            <w:vAlign w:val="center"/>
          </w:tcPr>
          <w:p w14:paraId="626A5100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23B24C63" w14:textId="77777777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developed and implemented operating and maintenance criteria for our facility, equipment, systems, and processes to ensure SEUs are operated within identified criteria for effective energy performance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14:paraId="0A292E36" w14:textId="1381699B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Yes, completed.  See </w:t>
            </w:r>
            <w:r w:rsidR="00845D6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table below.</w:t>
            </w:r>
          </w:p>
        </w:tc>
      </w:tr>
    </w:tbl>
    <w:p w14:paraId="3B44C4CE" w14:textId="77777777"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3EE688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Ensure critical factors affecting energy performance are known, communicated to responsible personnel.</w:t>
      </w:r>
    </w:p>
    <w:tbl>
      <w:tblPr>
        <w:tblStyle w:val="a0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 w14:paraId="01883512" w14:textId="77777777">
        <w:trPr>
          <w:trHeight w:val="215"/>
        </w:trPr>
        <w:tc>
          <w:tcPr>
            <w:tcW w:w="509" w:type="dxa"/>
            <w:vAlign w:val="center"/>
          </w:tcPr>
          <w:p w14:paraId="001EC521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377D2EAC" w14:textId="1915ACD6"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Information on the operational controls associated with SEUs </w:t>
            </w:r>
            <w:r w:rsidR="00845D64">
              <w:rPr>
                <w:rFonts w:ascii="Arial" w:eastAsia="Arial" w:hAnsi="Arial" w:cs="Arial"/>
                <w:color w:val="000000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been communicated to the appropriate personnel.</w:t>
            </w:r>
          </w:p>
        </w:tc>
        <w:tc>
          <w:tcPr>
            <w:tcW w:w="3240" w:type="dxa"/>
            <w:vAlign w:val="center"/>
          </w:tcPr>
          <w:p w14:paraId="5874525A" w14:textId="00B00E9D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Completed</w:t>
            </w:r>
            <w:r w:rsidR="00845D6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61689601" w14:textId="77777777"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44F937D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Ensure that the operational and maintenance control sections of your action plans have been completed and implemented.</w:t>
      </w:r>
    </w:p>
    <w:p w14:paraId="7BD9C94B" w14:textId="77777777" w:rsidR="00667F68" w:rsidRDefault="00C41844">
      <w:pPr>
        <w:spacing w:line="240" w:lineRule="auto"/>
        <w:ind w:left="-720" w:right="-720" w:hanging="9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Operational and maintenance controls are implemented</w:t>
      </w:r>
    </w:p>
    <w:p w14:paraId="6D0C4CDC" w14:textId="77777777" w:rsidR="00667F68" w:rsidRDefault="00C41844">
      <w:pPr>
        <w:spacing w:after="0"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bookmarkStart w:id="1" w:name="bookmark=id.30j0zll" w:colFirst="0" w:colLast="0"/>
      <w:bookmarkEnd w:id="1"/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Operational and maintenance controls have been determined for each SEU and are detailed below:</w:t>
      </w:r>
    </w:p>
    <w:p w14:paraId="0BED95A0" w14:textId="77777777" w:rsidR="00667F68" w:rsidRDefault="00667F6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1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667F68" w14:paraId="2D7176A6" w14:textId="77777777">
        <w:trPr>
          <w:jc w:val="center"/>
        </w:trPr>
        <w:tc>
          <w:tcPr>
            <w:tcW w:w="1800" w:type="dxa"/>
          </w:tcPr>
          <w:p w14:paraId="3491DEC9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Significant Energy Use</w:t>
            </w:r>
          </w:p>
        </w:tc>
        <w:tc>
          <w:tcPr>
            <w:tcW w:w="1800" w:type="dxa"/>
          </w:tcPr>
          <w:p w14:paraId="5B1C9FAE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Operating Criteria  </w:t>
            </w:r>
          </w:p>
        </w:tc>
        <w:tc>
          <w:tcPr>
            <w:tcW w:w="1800" w:type="dxa"/>
          </w:tcPr>
          <w:p w14:paraId="7426CE2B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Maintenance Criteria</w:t>
            </w:r>
          </w:p>
        </w:tc>
        <w:tc>
          <w:tcPr>
            <w:tcW w:w="1800" w:type="dxa"/>
          </w:tcPr>
          <w:p w14:paraId="0FC04069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Controls</w:t>
            </w:r>
          </w:p>
        </w:tc>
        <w:tc>
          <w:tcPr>
            <w:tcW w:w="1800" w:type="dxa"/>
          </w:tcPr>
          <w:p w14:paraId="5D73A820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Maintenance Frequency</w:t>
            </w:r>
          </w:p>
        </w:tc>
        <w:tc>
          <w:tcPr>
            <w:tcW w:w="1800" w:type="dxa"/>
          </w:tcPr>
          <w:p w14:paraId="3905C55E" w14:textId="77777777"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Responsible Person(s)</w:t>
            </w:r>
          </w:p>
        </w:tc>
      </w:tr>
      <w:tr w:rsidR="00667F68" w14:paraId="2EBB7524" w14:textId="77777777">
        <w:trPr>
          <w:jc w:val="center"/>
        </w:trPr>
        <w:tc>
          <w:tcPr>
            <w:tcW w:w="1800" w:type="dxa"/>
          </w:tcPr>
          <w:p w14:paraId="74E18D6D" w14:textId="1F3BB7B0"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HVAC System</w:t>
            </w:r>
          </w:p>
        </w:tc>
        <w:tc>
          <w:tcPr>
            <w:tcW w:w="1800" w:type="dxa"/>
          </w:tcPr>
          <w:p w14:paraId="0BFB879C" w14:textId="51736E09" w:rsidR="00667F68" w:rsidRPr="00AE52FC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 w:rsid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documented 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>operating procedures</w:t>
            </w:r>
            <w:r w:rsidR="00AE52FC"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4B8E2CA2" w14:textId="5EF431C0" w:rsidR="00667F68" w:rsidRPr="00C63C05" w:rsidRDefault="00D83D1F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documented maintenance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procedures.</w:t>
            </w:r>
          </w:p>
        </w:tc>
        <w:tc>
          <w:tcPr>
            <w:tcW w:w="1800" w:type="dxa"/>
          </w:tcPr>
          <w:p w14:paraId="28532F33" w14:textId="785C51F1" w:rsidR="00667F68" w:rsidRPr="00021DDC" w:rsidRDefault="00D620E8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Data Center Infrastructure Management (DCIM)</w:t>
            </w:r>
            <w:r w:rsidR="00D83D1F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system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and </w:t>
            </w:r>
            <w:r w:rsidR="004F2FE6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Building </w:t>
            </w:r>
            <w:r w:rsidR="004F2FE6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lastRenderedPageBreak/>
              <w:t>Management System (</w:t>
            </w:r>
            <w:r w:rsidR="00C41844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>BMS</w:t>
            </w:r>
            <w:r w:rsidR="002103A6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>)</w:t>
            </w:r>
            <w:r w:rsidR="00F3303E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1A468408" w14:textId="07A2860D" w:rsidR="00667F68" w:rsidRPr="00021DDC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008F735A">
              <w:rPr>
                <w:rFonts w:ascii="Arial" w:eastAsia="Arial" w:hAnsi="Arial" w:cs="Arial"/>
                <w:color w:val="0000FF"/>
                <w:sz w:val="18"/>
                <w:szCs w:val="18"/>
              </w:rPr>
              <w:lastRenderedPageBreak/>
              <w:t xml:space="preserve">Varied based on </w:t>
            </w:r>
            <w:r w:rsidR="00A91D3B">
              <w:rPr>
                <w:rFonts w:ascii="Arial" w:eastAsia="Arial" w:hAnsi="Arial" w:cs="Arial"/>
                <w:color w:val="0000FF"/>
                <w:sz w:val="18"/>
                <w:szCs w:val="18"/>
              </w:rPr>
              <w:t>the component.</w:t>
            </w:r>
          </w:p>
        </w:tc>
        <w:tc>
          <w:tcPr>
            <w:tcW w:w="1800" w:type="dxa"/>
          </w:tcPr>
          <w:p w14:paraId="1E43EBD8" w14:textId="60BB0C0C" w:rsidR="00667F68" w:rsidRPr="00021DDC" w:rsidRDefault="007B219E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Facilities</w:t>
            </w:r>
            <w:r w:rsidR="00C41844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Team</w:t>
            </w:r>
          </w:p>
        </w:tc>
      </w:tr>
      <w:tr w:rsidR="00C63C05" w14:paraId="3C3A153B" w14:textId="77777777">
        <w:trPr>
          <w:jc w:val="center"/>
        </w:trPr>
        <w:tc>
          <w:tcPr>
            <w:tcW w:w="1800" w:type="dxa"/>
          </w:tcPr>
          <w:p w14:paraId="6889BE57" w14:textId="20FB3569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IT Equipment</w:t>
            </w:r>
          </w:p>
        </w:tc>
        <w:tc>
          <w:tcPr>
            <w:tcW w:w="1800" w:type="dxa"/>
          </w:tcPr>
          <w:p w14:paraId="07580EC3" w14:textId="360FB9F7" w:rsidR="00C63C05" w:rsidRPr="00021DDC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documented 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>operating procedures.</w:t>
            </w:r>
          </w:p>
        </w:tc>
        <w:tc>
          <w:tcPr>
            <w:tcW w:w="1800" w:type="dxa"/>
          </w:tcPr>
          <w:p w14:paraId="6C3BFEEE" w14:textId="00909CF7" w:rsidR="00C63C05" w:rsidRPr="00021DDC" w:rsidRDefault="00D83D1F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documented maintenance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procedures.</w:t>
            </w:r>
          </w:p>
        </w:tc>
        <w:tc>
          <w:tcPr>
            <w:tcW w:w="1800" w:type="dxa"/>
          </w:tcPr>
          <w:p w14:paraId="54AFDFCE" w14:textId="1E0BEBCB" w:rsidR="00C63C05" w:rsidRPr="00021DDC" w:rsidRDefault="00D620E8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Data Center Infrastructure Management (DCIM) </w:t>
            </w:r>
            <w:r w:rsidR="00D83D1F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system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and </w:t>
            </w:r>
            <w:r w:rsidR="009734BE" w:rsidRPr="009734BE">
              <w:rPr>
                <w:rFonts w:ascii="Arial" w:eastAsia="Arial" w:hAnsi="Arial" w:cs="Arial"/>
                <w:color w:val="0000FF"/>
                <w:sz w:val="18"/>
                <w:szCs w:val="18"/>
              </w:rPr>
              <w:t>Data Center Networking tools</w:t>
            </w:r>
            <w:r w:rsidR="009734BE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7A29B8AD" w14:textId="1C2F0A76" w:rsidR="00C63C05" w:rsidRPr="008F735A" w:rsidRDefault="008F735A" w:rsidP="00C63C05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8F735A">
              <w:rPr>
                <w:rFonts w:ascii="Arial" w:eastAsia="Arial" w:hAnsi="Arial" w:cs="Arial"/>
                <w:color w:val="0000FF"/>
                <w:sz w:val="18"/>
                <w:szCs w:val="18"/>
              </w:rPr>
              <w:t>Varied based on component</w:t>
            </w:r>
            <w:r w:rsidR="00A91D3B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2D9EB2B2" w14:textId="7C26C5E1" w:rsidR="00C63C05" w:rsidRPr="00021DDC" w:rsidRDefault="007B219E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IT</w:t>
            </w:r>
            <w:r w:rsidR="004A1D07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Team</w:t>
            </w:r>
          </w:p>
        </w:tc>
      </w:tr>
      <w:tr w:rsidR="00C63C05" w14:paraId="6EE416FA" w14:textId="77777777">
        <w:trPr>
          <w:jc w:val="center"/>
        </w:trPr>
        <w:tc>
          <w:tcPr>
            <w:tcW w:w="1800" w:type="dxa"/>
          </w:tcPr>
          <w:p w14:paraId="1B4D459D" w14:textId="210EFB08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Electrical System</w:t>
            </w:r>
          </w:p>
        </w:tc>
        <w:tc>
          <w:tcPr>
            <w:tcW w:w="1800" w:type="dxa"/>
          </w:tcPr>
          <w:p w14:paraId="7E744EF4" w14:textId="7665EEF1" w:rsidR="00C63C05" w:rsidRPr="00021DDC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documented 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>operating procedures.</w:t>
            </w:r>
          </w:p>
        </w:tc>
        <w:tc>
          <w:tcPr>
            <w:tcW w:w="1800" w:type="dxa"/>
          </w:tcPr>
          <w:p w14:paraId="4F05EC50" w14:textId="01F5CA16" w:rsidR="00C63C05" w:rsidRPr="00021DDC" w:rsidRDefault="00D83D1F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Defined by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documented maintenance</w:t>
            </w:r>
            <w:r w:rsidRPr="00AE52F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procedures.</w:t>
            </w:r>
          </w:p>
        </w:tc>
        <w:tc>
          <w:tcPr>
            <w:tcW w:w="1800" w:type="dxa"/>
          </w:tcPr>
          <w:p w14:paraId="314794B3" w14:textId="166245E6" w:rsidR="00C63C05" w:rsidRPr="00021DDC" w:rsidRDefault="00D620E8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Data Center Infrastructure Management (DCIM) </w:t>
            </w:r>
            <w:r w:rsidR="00D83D1F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system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and </w:t>
            </w:r>
            <w:r w:rsidR="00F9554D" w:rsidRPr="00F9554D">
              <w:rPr>
                <w:rFonts w:ascii="Arial" w:eastAsia="Arial" w:hAnsi="Arial" w:cs="Arial"/>
                <w:color w:val="0000FF"/>
                <w:sz w:val="18"/>
                <w:szCs w:val="18"/>
              </w:rPr>
              <w:t>Electrical Power Monitoring Software (EPMS)</w:t>
            </w:r>
            <w:r w:rsidR="00F9554D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2220767D" w14:textId="5840B27A" w:rsidR="00C63C05" w:rsidRPr="008F735A" w:rsidRDefault="008F735A" w:rsidP="00C63C05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8F735A">
              <w:rPr>
                <w:rFonts w:ascii="Arial" w:eastAsia="Arial" w:hAnsi="Arial" w:cs="Arial"/>
                <w:color w:val="0000FF"/>
                <w:sz w:val="18"/>
                <w:szCs w:val="18"/>
              </w:rPr>
              <w:t>Varied based on component</w:t>
            </w:r>
            <w:r w:rsidR="00402883">
              <w:rPr>
                <w:rFonts w:ascii="Arial" w:eastAsia="Arial" w:hAnsi="Arial" w:cs="Arial"/>
                <w:color w:val="0000FF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526E5C9F" w14:textId="53EEC8EC" w:rsidR="00C63C05" w:rsidRPr="00021DDC" w:rsidRDefault="007B219E" w:rsidP="00C63C05">
            <w:pPr>
              <w:spacing w:before="96" w:after="96" w:line="240" w:lineRule="auto"/>
              <w:rPr>
                <w:rFonts w:ascii="Arial" w:eastAsia="Arial" w:hAnsi="Arial" w:cs="Arial"/>
                <w:color w:val="EE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Facilities</w:t>
            </w:r>
            <w:r w:rsidR="004A1D07" w:rsidRPr="004A1D07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Team</w:t>
            </w:r>
          </w:p>
        </w:tc>
      </w:tr>
      <w:tr w:rsidR="00C63C05" w14:paraId="52CE6BA3" w14:textId="77777777">
        <w:trPr>
          <w:jc w:val="center"/>
        </w:trPr>
        <w:tc>
          <w:tcPr>
            <w:tcW w:w="1800" w:type="dxa"/>
          </w:tcPr>
          <w:p w14:paraId="3F525F25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14:paraId="5618DEB0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14:paraId="1323F463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14:paraId="65632366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14:paraId="2751EB0E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14:paraId="0CB33A40" w14:textId="77777777" w:rsidR="00C63C05" w:rsidRDefault="00C63C05" w:rsidP="00C63C05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</w:tr>
    </w:tbl>
    <w:p w14:paraId="54042381" w14:textId="77777777"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DD2FD28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Operate and maintain facilities, equipment, systems, or processes associated with your SEUs to meet the determined criteria.</w:t>
      </w:r>
    </w:p>
    <w:p w14:paraId="6246B395" w14:textId="77777777"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Meeting operational and maintenance criteria</w:t>
      </w:r>
    </w:p>
    <w:tbl>
      <w:tblPr>
        <w:tblStyle w:val="a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 w14:paraId="53AA9A5C" w14:textId="77777777">
        <w:trPr>
          <w:trHeight w:val="215"/>
        </w:trPr>
        <w:tc>
          <w:tcPr>
            <w:tcW w:w="509" w:type="dxa"/>
            <w:vAlign w:val="center"/>
          </w:tcPr>
          <w:p w14:paraId="4D6442FB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1A6A6796" w14:textId="0B8BDEF4"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 xml:space="preserve">We meet </w:t>
            </w:r>
            <w:r w:rsidR="00DD4E97"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 xml:space="preserve">the 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determined criteria for operating and maintaining our facilities, equipment, systems, or processes associated with our SEUs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14:paraId="7F149525" w14:textId="7D22CC39" w:rsidR="00667F68" w:rsidRDefault="00DD4E97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but improvements are expected from our EnMS.</w:t>
            </w:r>
          </w:p>
        </w:tc>
      </w:tr>
    </w:tbl>
    <w:p w14:paraId="52F0A73E" w14:textId="77777777" w:rsidR="00667F68" w:rsidRDefault="00667F68">
      <w:pPr>
        <w:spacing w:after="240"/>
        <w:ind w:left="-720" w:right="-576" w:hanging="9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54CDDF8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Establish processes to control planned changes impacting operational and maintenance criteria or controls.</w:t>
      </w:r>
    </w:p>
    <w:p w14:paraId="20EC7B3E" w14:textId="77777777"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Processes to control planned changes</w:t>
      </w:r>
    </w:p>
    <w:tbl>
      <w:tblPr>
        <w:tblStyle w:val="a3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 w14:paraId="15278124" w14:textId="77777777">
        <w:trPr>
          <w:trHeight w:val="215"/>
        </w:trPr>
        <w:tc>
          <w:tcPr>
            <w:tcW w:w="509" w:type="dxa"/>
            <w:vAlign w:val="center"/>
          </w:tcPr>
          <w:p w14:paraId="2B40AEA6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6B78E7D3" w14:textId="77777777"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established processes to control any planned changes that may impact operational and maintenance criteria or controls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14:paraId="18627B79" w14:textId="341E5ABD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D4E97">
              <w:rPr>
                <w:rFonts w:ascii="Arial" w:eastAsia="Arial" w:hAnsi="Arial" w:cs="Arial"/>
                <w:color w:val="0000FF"/>
                <w:sz w:val="20"/>
                <w:szCs w:val="20"/>
              </w:rPr>
              <w:t>Ongoing identification, reviewed monthly</w:t>
            </w:r>
            <w:r w:rsidR="00DD4E97" w:rsidRPr="00DD4E97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2791EDB0" w14:textId="77777777"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45847D7" w14:textId="77777777"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Control outsourced SEUs or processes related to SEUs.</w:t>
      </w:r>
    </w:p>
    <w:p w14:paraId="69C8C0D8" w14:textId="77777777"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  <w:highlight w:val="white"/>
          <w:u w:val="singl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  <w:u w:val="single"/>
        </w:rPr>
        <w:t>Outsourced SEU control</w:t>
      </w:r>
    </w:p>
    <w:tbl>
      <w:tblPr>
        <w:tblStyle w:val="a4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 w14:paraId="5FDA92E5" w14:textId="77777777">
        <w:trPr>
          <w:trHeight w:val="215"/>
        </w:trPr>
        <w:tc>
          <w:tcPr>
            <w:tcW w:w="509" w:type="dxa"/>
            <w:vAlign w:val="center"/>
          </w:tcPr>
          <w:p w14:paraId="559B1215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391193E2" w14:textId="77777777"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determined the existence of any outsourced SEUs or processes related to SEUs and put measures in place to controls these SEUs or processes related to our SEUs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14:paraId="72632049" w14:textId="4102EA97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</w:t>
            </w:r>
            <w:r w:rsidR="0002011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outsourcing.</w:t>
            </w:r>
          </w:p>
        </w:tc>
      </w:tr>
      <w:tr w:rsidR="00667F68" w14:paraId="5DD74A6F" w14:textId="77777777">
        <w:trPr>
          <w:trHeight w:val="215"/>
        </w:trPr>
        <w:tc>
          <w:tcPr>
            <w:tcW w:w="509" w:type="dxa"/>
            <w:vAlign w:val="center"/>
          </w:tcPr>
          <w:p w14:paraId="5F423720" w14:textId="77777777"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14:paraId="0A49C1F6" w14:textId="77777777"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Roles and responsibilities for ensuring SEUs are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 xml:space="preserve"> operated and maintained using the established controls have been detailed and communicated to relevant personnel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14:paraId="4AA2AD18" w14:textId="5719835B"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</w:t>
            </w:r>
            <w:r w:rsidR="0002011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outsourcing.</w:t>
            </w:r>
          </w:p>
        </w:tc>
      </w:tr>
    </w:tbl>
    <w:p w14:paraId="274F6090" w14:textId="77777777" w:rsidR="00667F68" w:rsidRDefault="00667F68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</w:p>
    <w:p w14:paraId="2B383ECB" w14:textId="77777777" w:rsidR="002103A6" w:rsidRDefault="002103A6">
      <w:pPr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br w:type="page"/>
      </w:r>
    </w:p>
    <w:p w14:paraId="27CDBA5A" w14:textId="77777777"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Top Management Approval</w:t>
      </w:r>
    </w:p>
    <w:tbl>
      <w:tblPr>
        <w:tblStyle w:val="a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67F68" w14:paraId="457F5F4A" w14:textId="77777777">
        <w:trPr>
          <w:trHeight w:val="179"/>
        </w:trPr>
        <w:tc>
          <w:tcPr>
            <w:tcW w:w="509" w:type="dxa"/>
            <w:vAlign w:val="center"/>
          </w:tcPr>
          <w:p w14:paraId="1A72E8E9" w14:textId="63DAE521" w:rsidR="00667F68" w:rsidRDefault="00127020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455E00CB" w14:textId="77777777" w:rsidR="00667F68" w:rsidRDefault="00C41844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425156E5" w14:textId="378DACCF" w:rsidR="00667F68" w:rsidRPr="00127020" w:rsidRDefault="006F013F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color w:val="0000FF"/>
              </w:rPr>
              <w:t>3/20/24</w:t>
            </w:r>
          </w:p>
        </w:tc>
      </w:tr>
      <w:tr w:rsidR="00667F68" w14:paraId="27EDE869" w14:textId="77777777">
        <w:trPr>
          <w:trHeight w:val="242"/>
        </w:trPr>
        <w:tc>
          <w:tcPr>
            <w:tcW w:w="509" w:type="dxa"/>
            <w:vAlign w:val="center"/>
          </w:tcPr>
          <w:p w14:paraId="42777A64" w14:textId="4146AE63" w:rsidR="00667F68" w:rsidRDefault="00127020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7C9F265E" w14:textId="77777777" w:rsidR="00667F68" w:rsidRDefault="00C41844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008FCE67" w14:textId="7BA44478" w:rsidR="00667F68" w:rsidRPr="00127020" w:rsidRDefault="00127020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27020">
              <w:rPr>
                <w:color w:val="0000FF"/>
              </w:rPr>
              <w:t>General Manager</w:t>
            </w:r>
          </w:p>
        </w:tc>
      </w:tr>
    </w:tbl>
    <w:p w14:paraId="6CF9D750" w14:textId="77777777"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7C6153B" w14:textId="77777777"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15294FBA" w14:textId="77777777" w:rsidR="00667F68" w:rsidRDefault="00C41844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sectPr w:rsidR="00667F68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02A43" w14:textId="77777777" w:rsidR="00381DD1" w:rsidRDefault="00381DD1">
      <w:pPr>
        <w:spacing w:after="0" w:line="240" w:lineRule="auto"/>
      </w:pPr>
      <w:r>
        <w:separator/>
      </w:r>
    </w:p>
  </w:endnote>
  <w:endnote w:type="continuationSeparator" w:id="0">
    <w:p w14:paraId="7602194A" w14:textId="77777777" w:rsidR="00381DD1" w:rsidRDefault="003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FBB4" w14:textId="77777777"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49EBFB" w14:textId="77777777" w:rsidR="00667F68" w:rsidRDefault="00667F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A02AD" w14:textId="77777777"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2FE6">
      <w:rPr>
        <w:noProof/>
        <w:color w:val="000000"/>
      </w:rPr>
      <w:t>1</w:t>
    </w:r>
    <w:r>
      <w:rPr>
        <w:color w:val="000000"/>
      </w:rPr>
      <w:fldChar w:fldCharType="end"/>
    </w:r>
  </w:p>
  <w:p w14:paraId="707560EA" w14:textId="77777777"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7400E3D4" wp14:editId="61313134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37397507" wp14:editId="324B5EEB">
              <wp:simplePos x="0" y="0"/>
              <wp:positionH relativeFrom="column">
                <wp:posOffset>-698499</wp:posOffset>
              </wp:positionH>
              <wp:positionV relativeFrom="paragraph">
                <wp:posOffset>431800</wp:posOffset>
              </wp:positionV>
              <wp:extent cx="4910709" cy="409575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895408" y="3579975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2FB328CF" w14:textId="77777777" w:rsidR="00667F68" w:rsidRDefault="00C41844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PB.17.01.01</w:t>
                          </w:r>
                        </w:p>
                        <w:p w14:paraId="07314DB7" w14:textId="77777777" w:rsidR="00667F68" w:rsidRDefault="00667F68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" o:spid="_x0000_s1031" style="position:absolute;margin-left:-55pt;margin-top:34pt;width:386.6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" fillcolor="white [3201]" stroked="f">
              <v:textbox inset="2.53958mm,1.2694mm,2.53958mm,1.2694mm">
                <w:txbxContent>
                  <w:p w:rsidR="00667F68" w:rsidRDefault="00C41844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PB.17.01.01</w:t>
                    </w:r>
                  </w:p>
                  <w:p w:rsidR="00667F68" w:rsidRDefault="00667F68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F2805" w14:textId="77777777" w:rsidR="00381DD1" w:rsidRDefault="00381DD1">
      <w:pPr>
        <w:spacing w:after="0" w:line="240" w:lineRule="auto"/>
      </w:pPr>
      <w:r>
        <w:separator/>
      </w:r>
    </w:p>
  </w:footnote>
  <w:footnote w:type="continuationSeparator" w:id="0">
    <w:p w14:paraId="6E2F06AE" w14:textId="77777777" w:rsidR="00381DD1" w:rsidRDefault="0038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159C" w14:textId="77777777"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DB3D585" wp14:editId="47130CC2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DEEFCB" w14:textId="77777777" w:rsidR="00667F68" w:rsidRDefault="00C4184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17: Operational Controls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9" o:spid="_x0000_s1028" style="position:absolute;margin-left:-51pt;margin-top:32pt;width:575.25pt;height:29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" fillcolor="#4e5992" stroked="f">
              <v:textbox inset="2.53958mm,1.2694mm,2.53958mm,1.2694mm">
                <w:txbxContent>
                  <w:p w:rsidR="00667F68" w:rsidRDefault="00C41844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17: Operational Controls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0DD4638" wp14:editId="03DBA0B9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05413F0" w14:textId="77777777" w:rsidR="00667F68" w:rsidRDefault="00C4184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1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6cgk1+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667F68" w:rsidRDefault="00C41844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BB18C89" wp14:editId="05692782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CFC5A9F" w14:textId="77777777" w:rsidR="00667F68" w:rsidRDefault="00667F6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667F68" w:rsidRDefault="00667F6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E1D617F" wp14:editId="3832129D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673D8"/>
    <w:multiLevelType w:val="multilevel"/>
    <w:tmpl w:val="00F616C2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56013C94"/>
    <w:multiLevelType w:val="hybridMultilevel"/>
    <w:tmpl w:val="C60E9FDE"/>
    <w:lvl w:ilvl="0" w:tplc="B8D8CA56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023469">
    <w:abstractNumId w:val="0"/>
  </w:num>
  <w:num w:numId="2" w16cid:durableId="392240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F68"/>
    <w:rsid w:val="00020112"/>
    <w:rsid w:val="00021DDC"/>
    <w:rsid w:val="0003644A"/>
    <w:rsid w:val="00083406"/>
    <w:rsid w:val="00127020"/>
    <w:rsid w:val="001A03D1"/>
    <w:rsid w:val="002103A6"/>
    <w:rsid w:val="00272069"/>
    <w:rsid w:val="00381DD1"/>
    <w:rsid w:val="00402883"/>
    <w:rsid w:val="00413104"/>
    <w:rsid w:val="004259B8"/>
    <w:rsid w:val="00492351"/>
    <w:rsid w:val="004A1D07"/>
    <w:rsid w:val="004F2FE6"/>
    <w:rsid w:val="00667F68"/>
    <w:rsid w:val="006F013F"/>
    <w:rsid w:val="007B219E"/>
    <w:rsid w:val="00845D64"/>
    <w:rsid w:val="008552A6"/>
    <w:rsid w:val="008F735A"/>
    <w:rsid w:val="00905EB6"/>
    <w:rsid w:val="009734BE"/>
    <w:rsid w:val="00A91D3B"/>
    <w:rsid w:val="00A920B9"/>
    <w:rsid w:val="00AE52FC"/>
    <w:rsid w:val="00B972C4"/>
    <w:rsid w:val="00C41844"/>
    <w:rsid w:val="00C63C05"/>
    <w:rsid w:val="00D620E8"/>
    <w:rsid w:val="00D83D1F"/>
    <w:rsid w:val="00DD4E97"/>
    <w:rsid w:val="00F3303E"/>
    <w:rsid w:val="00F9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C788C"/>
  <w15:docId w15:val="{6A15843F-A3A9-4182-87C7-3A52875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3Wf5c7swC3WjrBilT/GDrHScuQ==">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457</Words>
  <Characters>2899</Characters>
  <Application>Microsoft Office Word</Application>
  <DocSecurity>0</DocSecurity>
  <Lines>161</Lines>
  <Paragraphs>81</Paragraphs>
  <ScaleCrop>false</ScaleCrop>
  <Company>Lawrence Berkeley National Laboratory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Magnus Herrlin</cp:lastModifiedBy>
  <cp:revision>32</cp:revision>
  <dcterms:created xsi:type="dcterms:W3CDTF">2021-10-04T19:26:00Z</dcterms:created>
  <dcterms:modified xsi:type="dcterms:W3CDTF">2025-07-08T21:38:00Z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485f4307-bdaa-475d-bf73-5a839d0c13c9</vt:lpwstr>
  </property>
</Properties>
</file>