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36B8" w14:textId="77777777" w:rsidR="00C676E6" w:rsidRDefault="00CB1273">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Date last modified/updated: </w:t>
      </w:r>
      <w:r>
        <w:rPr>
          <w:color w:val="808080"/>
        </w:rPr>
        <w:t>Click here to enter a date.</w:t>
      </w:r>
      <w:r>
        <w:rPr>
          <w:rFonts w:ascii="Arial" w:eastAsia="Arial" w:hAnsi="Arial" w:cs="Arial"/>
          <w:b/>
          <w:color w:val="000000"/>
          <w:sz w:val="21"/>
          <w:szCs w:val="21"/>
        </w:rPr>
        <w:t xml:space="preserve">            Internal audit: </w:t>
      </w:r>
      <w:r>
        <w:rPr>
          <w:color w:val="808080"/>
        </w:rPr>
        <w:t>Click here to enter a date.</w:t>
      </w:r>
      <w:r>
        <w:rPr>
          <w:noProof/>
        </w:rPr>
        <mc:AlternateContent>
          <mc:Choice Requires="wps">
            <w:drawing>
              <wp:anchor distT="0" distB="0" distL="0" distR="0" simplePos="0" relativeHeight="251658240" behindDoc="1" locked="0" layoutInCell="1" hidden="0" allowOverlap="1" wp14:anchorId="38B411EB" wp14:editId="6F203298">
                <wp:simplePos x="0" y="0"/>
                <wp:positionH relativeFrom="column">
                  <wp:posOffset>-647699</wp:posOffset>
                </wp:positionH>
                <wp:positionV relativeFrom="paragraph">
                  <wp:posOffset>-76199</wp:posOffset>
                </wp:positionV>
                <wp:extent cx="7315200" cy="444500"/>
                <wp:effectExtent l="0" t="0" r="0" b="0"/>
                <wp:wrapNone/>
                <wp:docPr id="28" name="Rectangle 28"/>
                <wp:cNvGraphicFramePr/>
                <a:graphic xmlns:a="http://schemas.openxmlformats.org/drawingml/2006/main">
                  <a:graphicData uri="http://schemas.microsoft.com/office/word/2010/wordprocessingShape">
                    <wps:wsp>
                      <wps:cNvSpPr/>
                      <wps:spPr>
                        <a:xfrm>
                          <a:off x="1697925" y="3567275"/>
                          <a:ext cx="7296150" cy="425450"/>
                        </a:xfrm>
                        <a:prstGeom prst="rect">
                          <a:avLst/>
                        </a:prstGeom>
                        <a:solidFill>
                          <a:srgbClr val="73C130"/>
                        </a:solidFill>
                        <a:ln>
                          <a:noFill/>
                        </a:ln>
                      </wps:spPr>
                      <wps:txbx>
                        <w:txbxContent>
                          <w:p w14:paraId="312BF98A" w14:textId="77777777" w:rsidR="00C676E6" w:rsidRDefault="00C676E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8B411EB" id="Rectangle 28" o:spid="_x0000_s1026" style="position:absolute;left:0;text-align:left;margin-left:-51pt;margin-top:-6pt;width:8in;height:3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" fillcolor="#73c130" stroked="f">
                <v:textbox inset="2.53958mm,2.53958mm,2.53958mm,2.53958mm">
                  <w:txbxContent>
                    <w:p w14:paraId="312BF98A" w14:textId="77777777" w:rsidR="00C676E6" w:rsidRDefault="00C676E6">
                      <w:pPr>
                        <w:spacing w:after="0" w:line="240" w:lineRule="auto"/>
                        <w:textDirection w:val="btLr"/>
                      </w:pPr>
                    </w:p>
                  </w:txbxContent>
                </v:textbox>
              </v:rect>
            </w:pict>
          </mc:Fallback>
        </mc:AlternateContent>
      </w:r>
    </w:p>
    <w:p w14:paraId="4FF31506" w14:textId="77777777" w:rsidR="00C676E6" w:rsidRDefault="00CB1273">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Who last modified/updated: </w:t>
      </w:r>
      <w:r>
        <w:rPr>
          <w:color w:val="808080"/>
        </w:rPr>
        <w:t>Click here to enter text.</w:t>
      </w:r>
      <w:r>
        <w:rPr>
          <w:rFonts w:ascii="Arial" w:eastAsia="Arial" w:hAnsi="Arial" w:cs="Arial"/>
          <w:b/>
          <w:color w:val="000000"/>
          <w:sz w:val="21"/>
          <w:szCs w:val="21"/>
        </w:rPr>
        <w:t xml:space="preserve">               Management review: </w:t>
      </w:r>
      <w:r>
        <w:rPr>
          <w:color w:val="808080"/>
        </w:rPr>
        <w:t>Click here to enter a date.</w:t>
      </w:r>
      <w:r>
        <w:rPr>
          <w:noProof/>
        </w:rPr>
        <mc:AlternateContent>
          <mc:Choice Requires="wps">
            <w:drawing>
              <wp:anchor distT="0" distB="0" distL="114300" distR="114300" simplePos="0" relativeHeight="251659264" behindDoc="0" locked="0" layoutInCell="1" hidden="0" allowOverlap="1" wp14:anchorId="4141E356" wp14:editId="17BB264C">
                <wp:simplePos x="0" y="0"/>
                <wp:positionH relativeFrom="column">
                  <wp:posOffset>-647699</wp:posOffset>
                </wp:positionH>
                <wp:positionV relativeFrom="paragraph">
                  <wp:posOffset>139700</wp:posOffset>
                </wp:positionV>
                <wp:extent cx="7306310" cy="2324100"/>
                <wp:effectExtent l="0" t="0" r="0" b="0"/>
                <wp:wrapNone/>
                <wp:docPr id="26" name="Rectangle 26"/>
                <wp:cNvGraphicFramePr/>
                <a:graphic xmlns:a="http://schemas.openxmlformats.org/drawingml/2006/main">
                  <a:graphicData uri="http://schemas.microsoft.com/office/word/2010/wordprocessingShape">
                    <wps:wsp>
                      <wps:cNvSpPr/>
                      <wps:spPr>
                        <a:xfrm>
                          <a:off x="1697608" y="2622713"/>
                          <a:ext cx="7296785" cy="2314575"/>
                        </a:xfrm>
                        <a:prstGeom prst="rect">
                          <a:avLst/>
                        </a:prstGeom>
                        <a:solidFill>
                          <a:srgbClr val="4E5992"/>
                        </a:solidFill>
                        <a:ln>
                          <a:noFill/>
                        </a:ln>
                      </wps:spPr>
                      <wps:txbx>
                        <w:txbxContent>
                          <w:p w14:paraId="079EB1A8" w14:textId="77777777" w:rsidR="00305488" w:rsidRDefault="00305488" w:rsidP="00305488">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6E1234C6" w14:textId="77777777" w:rsidR="00305488" w:rsidRDefault="00305488" w:rsidP="00305488">
                            <w:pPr>
                              <w:tabs>
                                <w:tab w:val="left" w:pos="90"/>
                              </w:tabs>
                              <w:spacing w:line="240" w:lineRule="auto"/>
                              <w:ind w:right="30"/>
                              <w:contextualSpacing/>
                              <w:rPr>
                                <w:rFonts w:ascii="Arial" w:hAnsi="Arial" w:cs="Arial"/>
                                <w:b/>
                                <w:bCs/>
                                <w:color w:val="FFFFFF" w:themeColor="background1"/>
                                <w:sz w:val="20"/>
                                <w:szCs w:val="20"/>
                              </w:rPr>
                            </w:pPr>
                          </w:p>
                          <w:p w14:paraId="4B7F795A" w14:textId="77777777" w:rsidR="00305488" w:rsidRPr="00564C03" w:rsidRDefault="00305488" w:rsidP="00305488">
                            <w:pPr>
                              <w:pStyle w:val="ListParagraph"/>
                              <w:numPr>
                                <w:ilvl w:val="0"/>
                                <w:numId w:val="2"/>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Identified all energy sources that are consumed within the scope and boundaries.</w:t>
                            </w:r>
                          </w:p>
                          <w:p w14:paraId="745F6169" w14:textId="77777777" w:rsidR="00305488" w:rsidRPr="00564C03" w:rsidRDefault="00305488" w:rsidP="00305488">
                            <w:pPr>
                              <w:pStyle w:val="ListParagraph"/>
                              <w:numPr>
                                <w:ilvl w:val="0"/>
                                <w:numId w:val="2"/>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Made a list of energy uses within the scope and boundaries.</w:t>
                            </w:r>
                          </w:p>
                          <w:p w14:paraId="0A28F2AF" w14:textId="77777777" w:rsidR="00305488" w:rsidRPr="00564C03" w:rsidRDefault="00305488" w:rsidP="00305488">
                            <w:pPr>
                              <w:pStyle w:val="ListParagraph"/>
                              <w:numPr>
                                <w:ilvl w:val="0"/>
                                <w:numId w:val="2"/>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Identified relevant variables that potentially affect the energy consumption of SEUs and would help create meaningful energy performance indicators (EnPIs) and energy baselines (EnBs).</w:t>
                            </w:r>
                            <w:r>
                              <w:rPr>
                                <w:rFonts w:ascii="Arial" w:hAnsi="Arial" w:cs="Arial"/>
                                <w:b/>
                                <w:bCs/>
                                <w:color w:val="FFFFFF" w:themeColor="background1"/>
                                <w:sz w:val="20"/>
                                <w:szCs w:val="20"/>
                              </w:rPr>
                              <w:t xml:space="preserve"> If seeking U.S. DOE 50001 Ready recognition identify relevant variables that potentially affect the energy consumption of the scope and boundaries of your 50001 Ready EnMS.</w:t>
                            </w:r>
                          </w:p>
                          <w:p w14:paraId="5FF2C8A9" w14:textId="77777777" w:rsidR="00305488" w:rsidRPr="00564C03" w:rsidRDefault="00305488" w:rsidP="00305488">
                            <w:pPr>
                              <w:pStyle w:val="ListParagraph"/>
                              <w:numPr>
                                <w:ilvl w:val="0"/>
                                <w:numId w:val="2"/>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Developed and implemented a data collection plan based upon the data needs including the key characteristics of ISO 50001.</w:t>
                            </w:r>
                          </w:p>
                          <w:p w14:paraId="0008F83B" w14:textId="77777777" w:rsidR="00305488" w:rsidRPr="00564C03" w:rsidRDefault="00305488" w:rsidP="00305488">
                            <w:pPr>
                              <w:pStyle w:val="ListParagraph"/>
                              <w:numPr>
                                <w:ilvl w:val="0"/>
                                <w:numId w:val="2"/>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Ensured measurements and metering are conducted accurately and are repeatable.</w:t>
                            </w:r>
                          </w:p>
                          <w:p w14:paraId="73279412" w14:textId="77777777" w:rsidR="00305488" w:rsidRPr="00564C03" w:rsidRDefault="00305488" w:rsidP="00305488">
                            <w:pPr>
                              <w:pStyle w:val="ListParagraph"/>
                              <w:numPr>
                                <w:ilvl w:val="0"/>
                                <w:numId w:val="2"/>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Determined appropriate analysis methods and use</w:t>
                            </w:r>
                            <w:r>
                              <w:rPr>
                                <w:rFonts w:ascii="Arial" w:hAnsi="Arial" w:cs="Arial"/>
                                <w:b/>
                                <w:bCs/>
                                <w:color w:val="FFFFFF" w:themeColor="background1"/>
                                <w:sz w:val="20"/>
                                <w:szCs w:val="20"/>
                              </w:rPr>
                              <w:t>d</w:t>
                            </w:r>
                            <w:r w:rsidRPr="00564C03">
                              <w:rPr>
                                <w:rFonts w:ascii="Arial" w:hAnsi="Arial" w:cs="Arial"/>
                                <w:b/>
                                <w:bCs/>
                                <w:color w:val="FFFFFF" w:themeColor="background1"/>
                                <w:sz w:val="20"/>
                                <w:szCs w:val="20"/>
                              </w:rPr>
                              <w:t xml:space="preserve"> them to understand and monitor energy use and consumption.</w:t>
                            </w:r>
                          </w:p>
                          <w:p w14:paraId="3FAB1578" w14:textId="77777777" w:rsidR="00C676E6" w:rsidRDefault="00C676E6">
                            <w:pPr>
                              <w:spacing w:line="240" w:lineRule="auto"/>
                              <w:ind w:right="30"/>
                              <w:textDirection w:val="btLr"/>
                            </w:pPr>
                          </w:p>
                          <w:p w14:paraId="21637815" w14:textId="77777777" w:rsidR="00C676E6" w:rsidRDefault="00C676E6">
                            <w:pPr>
                              <w:spacing w:line="240" w:lineRule="auto"/>
                              <w:ind w:right="30"/>
                              <w:textDirection w:val="btLr"/>
                            </w:pPr>
                          </w:p>
                          <w:p w14:paraId="00028F28" w14:textId="77777777" w:rsidR="00C676E6" w:rsidRDefault="00C676E6">
                            <w:pPr>
                              <w:spacing w:line="240" w:lineRule="auto"/>
                              <w:ind w:right="30"/>
                              <w:textDirection w:val="btLr"/>
                            </w:pPr>
                          </w:p>
                          <w:p w14:paraId="7D3A969E" w14:textId="77777777" w:rsidR="00C676E6" w:rsidRDefault="00C676E6">
                            <w:pPr>
                              <w:spacing w:line="240" w:lineRule="auto"/>
                              <w:ind w:right="30"/>
                              <w:textDirection w:val="btLr"/>
                            </w:pPr>
                          </w:p>
                        </w:txbxContent>
                      </wps:txbx>
                      <wps:bodyPr spcFirstLastPara="1" wrap="square" lIns="91425" tIns="45700" rIns="91425" bIns="45700" anchor="ctr" anchorCtr="0">
                        <a:noAutofit/>
                      </wps:bodyPr>
                    </wps:wsp>
                  </a:graphicData>
                </a:graphic>
              </wp:anchor>
            </w:drawing>
          </mc:Choice>
          <mc:Fallback>
            <w:pict>
              <v:rect w14:anchorId="4141E356" id="Rectangle 26" o:spid="_x0000_s1027" style="position:absolute;left:0;text-align:left;margin-left:-51pt;margin-top:11pt;width:575.3pt;height:1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" fillcolor="#4e5992" stroked="f">
                <v:textbox inset="2.53958mm,1.2694mm,2.53958mm,1.2694mm">
                  <w:txbxContent>
                    <w:p w14:paraId="079EB1A8" w14:textId="77777777" w:rsidR="00305488" w:rsidRDefault="00305488" w:rsidP="00305488">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6E1234C6" w14:textId="77777777" w:rsidR="00305488" w:rsidRDefault="00305488" w:rsidP="00305488">
                      <w:pPr>
                        <w:tabs>
                          <w:tab w:val="left" w:pos="90"/>
                        </w:tabs>
                        <w:spacing w:line="240" w:lineRule="auto"/>
                        <w:ind w:right="30"/>
                        <w:contextualSpacing/>
                        <w:rPr>
                          <w:rFonts w:ascii="Arial" w:hAnsi="Arial" w:cs="Arial"/>
                          <w:b/>
                          <w:bCs/>
                          <w:color w:val="FFFFFF" w:themeColor="background1"/>
                          <w:sz w:val="20"/>
                          <w:szCs w:val="20"/>
                        </w:rPr>
                      </w:pPr>
                    </w:p>
                    <w:p w14:paraId="4B7F795A" w14:textId="77777777" w:rsidR="00305488" w:rsidRPr="00564C03" w:rsidRDefault="00305488" w:rsidP="00305488">
                      <w:pPr>
                        <w:pStyle w:val="ListParagraph"/>
                        <w:numPr>
                          <w:ilvl w:val="0"/>
                          <w:numId w:val="2"/>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Identified all energy sources that are consumed within the scope and boundaries.</w:t>
                      </w:r>
                    </w:p>
                    <w:p w14:paraId="745F6169" w14:textId="77777777" w:rsidR="00305488" w:rsidRPr="00564C03" w:rsidRDefault="00305488" w:rsidP="00305488">
                      <w:pPr>
                        <w:pStyle w:val="ListParagraph"/>
                        <w:numPr>
                          <w:ilvl w:val="0"/>
                          <w:numId w:val="2"/>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Made a list of energy uses within the scope and boundaries.</w:t>
                      </w:r>
                    </w:p>
                    <w:p w14:paraId="0A28F2AF" w14:textId="77777777" w:rsidR="00305488" w:rsidRPr="00564C03" w:rsidRDefault="00305488" w:rsidP="00305488">
                      <w:pPr>
                        <w:pStyle w:val="ListParagraph"/>
                        <w:numPr>
                          <w:ilvl w:val="0"/>
                          <w:numId w:val="2"/>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Identified relevant variables that potentially affect the energy consumption of SEUs and would help create meaningful energy performance indicators (EnPIs) and energy baselines (EnBs).</w:t>
                      </w:r>
                      <w:r>
                        <w:rPr>
                          <w:rFonts w:ascii="Arial" w:hAnsi="Arial" w:cs="Arial"/>
                          <w:b/>
                          <w:bCs/>
                          <w:color w:val="FFFFFF" w:themeColor="background1"/>
                          <w:sz w:val="20"/>
                          <w:szCs w:val="20"/>
                        </w:rPr>
                        <w:t xml:space="preserve"> If seeking U.S. DOE 50001 Ready recognition identify relevant variables that potentially affect the energy consumption of the scope and boundaries of your 50001 Ready EnMS.</w:t>
                      </w:r>
                    </w:p>
                    <w:p w14:paraId="5FF2C8A9" w14:textId="77777777" w:rsidR="00305488" w:rsidRPr="00564C03" w:rsidRDefault="00305488" w:rsidP="00305488">
                      <w:pPr>
                        <w:pStyle w:val="ListParagraph"/>
                        <w:numPr>
                          <w:ilvl w:val="0"/>
                          <w:numId w:val="2"/>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Developed and implemented a data collection plan based upon the data needs including the key characteristics of ISO 50001.</w:t>
                      </w:r>
                    </w:p>
                    <w:p w14:paraId="0008F83B" w14:textId="77777777" w:rsidR="00305488" w:rsidRPr="00564C03" w:rsidRDefault="00305488" w:rsidP="00305488">
                      <w:pPr>
                        <w:pStyle w:val="ListParagraph"/>
                        <w:numPr>
                          <w:ilvl w:val="0"/>
                          <w:numId w:val="2"/>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Ensured measurements and metering are conducted accurately and are repeatable.</w:t>
                      </w:r>
                    </w:p>
                    <w:p w14:paraId="73279412" w14:textId="77777777" w:rsidR="00305488" w:rsidRPr="00564C03" w:rsidRDefault="00305488" w:rsidP="00305488">
                      <w:pPr>
                        <w:pStyle w:val="ListParagraph"/>
                        <w:numPr>
                          <w:ilvl w:val="0"/>
                          <w:numId w:val="2"/>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Determined appropriate analysis methods and use</w:t>
                      </w:r>
                      <w:r>
                        <w:rPr>
                          <w:rFonts w:ascii="Arial" w:hAnsi="Arial" w:cs="Arial"/>
                          <w:b/>
                          <w:bCs/>
                          <w:color w:val="FFFFFF" w:themeColor="background1"/>
                          <w:sz w:val="20"/>
                          <w:szCs w:val="20"/>
                        </w:rPr>
                        <w:t>d</w:t>
                      </w:r>
                      <w:r w:rsidRPr="00564C03">
                        <w:rPr>
                          <w:rFonts w:ascii="Arial" w:hAnsi="Arial" w:cs="Arial"/>
                          <w:b/>
                          <w:bCs/>
                          <w:color w:val="FFFFFF" w:themeColor="background1"/>
                          <w:sz w:val="20"/>
                          <w:szCs w:val="20"/>
                        </w:rPr>
                        <w:t xml:space="preserve"> them to understand and monitor energy use and consumption.</w:t>
                      </w:r>
                    </w:p>
                    <w:p w14:paraId="3FAB1578" w14:textId="77777777" w:rsidR="00C676E6" w:rsidRDefault="00C676E6">
                      <w:pPr>
                        <w:spacing w:line="240" w:lineRule="auto"/>
                        <w:ind w:right="30"/>
                        <w:textDirection w:val="btLr"/>
                      </w:pPr>
                    </w:p>
                    <w:p w14:paraId="21637815" w14:textId="77777777" w:rsidR="00C676E6" w:rsidRDefault="00C676E6">
                      <w:pPr>
                        <w:spacing w:line="240" w:lineRule="auto"/>
                        <w:ind w:right="30"/>
                        <w:textDirection w:val="btLr"/>
                      </w:pPr>
                    </w:p>
                    <w:p w14:paraId="00028F28" w14:textId="77777777" w:rsidR="00C676E6" w:rsidRDefault="00C676E6">
                      <w:pPr>
                        <w:spacing w:line="240" w:lineRule="auto"/>
                        <w:ind w:right="30"/>
                        <w:textDirection w:val="btLr"/>
                      </w:pPr>
                    </w:p>
                    <w:p w14:paraId="7D3A969E" w14:textId="77777777" w:rsidR="00C676E6" w:rsidRDefault="00C676E6">
                      <w:pPr>
                        <w:spacing w:line="240" w:lineRule="auto"/>
                        <w:ind w:right="30"/>
                        <w:textDirection w:val="btLr"/>
                      </w:pPr>
                    </w:p>
                  </w:txbxContent>
                </v:textbox>
              </v:rect>
            </w:pict>
          </mc:Fallback>
        </mc:AlternateContent>
      </w:r>
    </w:p>
    <w:p w14:paraId="3B7A5B66" w14:textId="77777777" w:rsidR="00C676E6" w:rsidRDefault="00C676E6">
      <w:pPr>
        <w:spacing w:after="0" w:line="240" w:lineRule="auto"/>
        <w:ind w:left="-810" w:right="-720"/>
        <w:rPr>
          <w:rFonts w:ascii="Arial" w:eastAsia="Arial" w:hAnsi="Arial" w:cs="Arial"/>
          <w:color w:val="000000"/>
          <w:sz w:val="20"/>
          <w:szCs w:val="20"/>
        </w:rPr>
      </w:pPr>
    </w:p>
    <w:p w14:paraId="60113830" w14:textId="77777777" w:rsidR="00C676E6" w:rsidRDefault="00C676E6">
      <w:pPr>
        <w:tabs>
          <w:tab w:val="left" w:pos="90"/>
        </w:tabs>
        <w:spacing w:after="0" w:line="240" w:lineRule="auto"/>
        <w:ind w:left="-900" w:right="-720"/>
        <w:rPr>
          <w:rFonts w:ascii="Arial" w:eastAsia="Arial" w:hAnsi="Arial" w:cs="Arial"/>
          <w:color w:val="000000"/>
          <w:sz w:val="20"/>
          <w:szCs w:val="20"/>
        </w:rPr>
      </w:pPr>
    </w:p>
    <w:p w14:paraId="0FA56501" w14:textId="77777777" w:rsidR="00C676E6" w:rsidRDefault="00C676E6">
      <w:pPr>
        <w:tabs>
          <w:tab w:val="left" w:pos="90"/>
        </w:tabs>
        <w:spacing w:after="0" w:line="240" w:lineRule="auto"/>
        <w:ind w:left="-900" w:right="-720"/>
        <w:rPr>
          <w:rFonts w:ascii="Arial" w:eastAsia="Arial" w:hAnsi="Arial" w:cs="Arial"/>
          <w:color w:val="000000"/>
          <w:sz w:val="20"/>
          <w:szCs w:val="20"/>
        </w:rPr>
      </w:pPr>
    </w:p>
    <w:p w14:paraId="5720897D" w14:textId="77777777" w:rsidR="00C676E6" w:rsidRDefault="00C676E6">
      <w:pPr>
        <w:tabs>
          <w:tab w:val="left" w:pos="90"/>
        </w:tabs>
        <w:spacing w:after="0" w:line="240" w:lineRule="auto"/>
        <w:ind w:left="-900" w:right="-720"/>
        <w:rPr>
          <w:rFonts w:ascii="Arial" w:eastAsia="Arial" w:hAnsi="Arial" w:cs="Arial"/>
          <w:color w:val="000000"/>
          <w:sz w:val="20"/>
          <w:szCs w:val="20"/>
        </w:rPr>
      </w:pPr>
    </w:p>
    <w:p w14:paraId="16476E1C" w14:textId="77777777" w:rsidR="00C676E6" w:rsidRDefault="00C676E6">
      <w:pPr>
        <w:tabs>
          <w:tab w:val="left" w:pos="90"/>
        </w:tabs>
        <w:spacing w:after="0" w:line="240" w:lineRule="auto"/>
        <w:ind w:left="-900" w:right="-720"/>
        <w:rPr>
          <w:rFonts w:ascii="Arial" w:eastAsia="Arial" w:hAnsi="Arial" w:cs="Arial"/>
          <w:color w:val="000000"/>
          <w:sz w:val="20"/>
          <w:szCs w:val="20"/>
        </w:rPr>
      </w:pPr>
    </w:p>
    <w:p w14:paraId="4D57D8A6" w14:textId="77777777" w:rsidR="00C676E6" w:rsidRDefault="00C676E6">
      <w:pPr>
        <w:tabs>
          <w:tab w:val="left" w:pos="90"/>
        </w:tabs>
        <w:spacing w:after="0" w:line="240" w:lineRule="auto"/>
        <w:ind w:left="-900" w:right="-720"/>
        <w:rPr>
          <w:rFonts w:ascii="Arial" w:eastAsia="Arial" w:hAnsi="Arial" w:cs="Arial"/>
          <w:color w:val="000000"/>
          <w:sz w:val="20"/>
          <w:szCs w:val="20"/>
        </w:rPr>
      </w:pPr>
    </w:p>
    <w:p w14:paraId="3E1F4626" w14:textId="77777777" w:rsidR="00C676E6" w:rsidRDefault="00C676E6">
      <w:pPr>
        <w:tabs>
          <w:tab w:val="left" w:pos="90"/>
        </w:tabs>
        <w:spacing w:after="0" w:line="240" w:lineRule="auto"/>
        <w:ind w:left="-900" w:right="-720"/>
        <w:rPr>
          <w:rFonts w:ascii="Arial" w:eastAsia="Arial" w:hAnsi="Arial" w:cs="Arial"/>
          <w:color w:val="000000"/>
          <w:sz w:val="20"/>
          <w:szCs w:val="20"/>
        </w:rPr>
      </w:pPr>
    </w:p>
    <w:p w14:paraId="50D30495" w14:textId="77777777" w:rsidR="00C676E6" w:rsidRDefault="00C676E6">
      <w:pPr>
        <w:tabs>
          <w:tab w:val="left" w:pos="90"/>
        </w:tabs>
        <w:spacing w:after="0" w:line="240" w:lineRule="auto"/>
        <w:ind w:left="-900" w:right="-720"/>
        <w:rPr>
          <w:rFonts w:ascii="Arial" w:eastAsia="Arial" w:hAnsi="Arial" w:cs="Arial"/>
          <w:color w:val="000000"/>
          <w:sz w:val="20"/>
          <w:szCs w:val="20"/>
        </w:rPr>
      </w:pPr>
    </w:p>
    <w:p w14:paraId="4A63ADBB" w14:textId="77777777" w:rsidR="00C676E6" w:rsidRDefault="00C676E6">
      <w:pPr>
        <w:tabs>
          <w:tab w:val="left" w:pos="90"/>
        </w:tabs>
        <w:spacing w:after="0" w:line="240" w:lineRule="auto"/>
        <w:ind w:left="-900" w:right="-720"/>
        <w:rPr>
          <w:rFonts w:ascii="Arial" w:eastAsia="Arial" w:hAnsi="Arial" w:cs="Arial"/>
          <w:color w:val="000000"/>
          <w:sz w:val="20"/>
          <w:szCs w:val="20"/>
        </w:rPr>
      </w:pPr>
    </w:p>
    <w:p w14:paraId="6D0CC476" w14:textId="77777777" w:rsidR="00C676E6" w:rsidRDefault="00C676E6">
      <w:pPr>
        <w:tabs>
          <w:tab w:val="left" w:pos="90"/>
        </w:tabs>
        <w:spacing w:after="0" w:line="240" w:lineRule="auto"/>
        <w:ind w:left="-900" w:right="-720"/>
        <w:rPr>
          <w:rFonts w:ascii="Arial" w:eastAsia="Arial" w:hAnsi="Arial" w:cs="Arial"/>
          <w:color w:val="000000"/>
          <w:sz w:val="20"/>
          <w:szCs w:val="20"/>
        </w:rPr>
      </w:pPr>
    </w:p>
    <w:p w14:paraId="1DD9C16E" w14:textId="77777777" w:rsidR="00C676E6" w:rsidRDefault="00C676E6">
      <w:pPr>
        <w:tabs>
          <w:tab w:val="left" w:pos="90"/>
        </w:tabs>
        <w:spacing w:after="0" w:line="240" w:lineRule="auto"/>
        <w:ind w:left="-900" w:right="-720"/>
        <w:rPr>
          <w:rFonts w:ascii="Arial" w:eastAsia="Arial" w:hAnsi="Arial" w:cs="Arial"/>
          <w:color w:val="000000"/>
          <w:sz w:val="20"/>
          <w:szCs w:val="20"/>
        </w:rPr>
      </w:pPr>
    </w:p>
    <w:p w14:paraId="45DE556E" w14:textId="77777777" w:rsidR="00C676E6" w:rsidRDefault="00C676E6">
      <w:pPr>
        <w:tabs>
          <w:tab w:val="left" w:pos="90"/>
        </w:tabs>
        <w:spacing w:after="0" w:line="240" w:lineRule="auto"/>
        <w:ind w:left="-900" w:right="-720"/>
        <w:rPr>
          <w:rFonts w:ascii="Arial" w:eastAsia="Arial" w:hAnsi="Arial" w:cs="Arial"/>
          <w:color w:val="000000"/>
          <w:sz w:val="20"/>
          <w:szCs w:val="20"/>
        </w:rPr>
      </w:pPr>
    </w:p>
    <w:p w14:paraId="7D8026D6" w14:textId="77777777" w:rsidR="00C676E6" w:rsidRDefault="00C676E6">
      <w:pPr>
        <w:tabs>
          <w:tab w:val="left" w:pos="90"/>
        </w:tabs>
        <w:spacing w:after="0" w:line="240" w:lineRule="auto"/>
        <w:ind w:left="-900" w:right="-720"/>
        <w:rPr>
          <w:rFonts w:ascii="Arial" w:eastAsia="Arial" w:hAnsi="Arial" w:cs="Arial"/>
          <w:color w:val="000000"/>
          <w:sz w:val="20"/>
          <w:szCs w:val="20"/>
        </w:rPr>
      </w:pPr>
    </w:p>
    <w:p w14:paraId="385EE3B1" w14:textId="77777777" w:rsidR="00C676E6" w:rsidRDefault="00C676E6">
      <w:pPr>
        <w:tabs>
          <w:tab w:val="left" w:pos="90"/>
        </w:tabs>
        <w:spacing w:after="0" w:line="240" w:lineRule="auto"/>
        <w:ind w:left="-900" w:right="-720"/>
        <w:rPr>
          <w:rFonts w:ascii="Arial" w:eastAsia="Arial" w:hAnsi="Arial" w:cs="Arial"/>
          <w:color w:val="000000"/>
          <w:sz w:val="20"/>
          <w:szCs w:val="20"/>
        </w:rPr>
      </w:pPr>
    </w:p>
    <w:p w14:paraId="2B51D232" w14:textId="77777777" w:rsidR="00C676E6" w:rsidRDefault="00C676E6">
      <w:pPr>
        <w:tabs>
          <w:tab w:val="left" w:pos="90"/>
        </w:tabs>
        <w:spacing w:after="0" w:line="240" w:lineRule="auto"/>
        <w:ind w:left="-900" w:right="-720"/>
        <w:rPr>
          <w:rFonts w:ascii="Arial" w:eastAsia="Arial" w:hAnsi="Arial" w:cs="Arial"/>
          <w:color w:val="000000"/>
          <w:sz w:val="20"/>
          <w:szCs w:val="20"/>
        </w:rPr>
      </w:pPr>
    </w:p>
    <w:p w14:paraId="7CF99A48" w14:textId="77777777" w:rsidR="00C676E6" w:rsidRDefault="00C676E6">
      <w:pPr>
        <w:tabs>
          <w:tab w:val="left" w:pos="90"/>
        </w:tabs>
        <w:spacing w:line="240" w:lineRule="auto"/>
        <w:ind w:left="-900" w:right="-720"/>
        <w:rPr>
          <w:rFonts w:ascii="Arial" w:eastAsia="Arial" w:hAnsi="Arial" w:cs="Arial"/>
          <w:color w:val="000000"/>
          <w:sz w:val="20"/>
          <w:szCs w:val="20"/>
        </w:rPr>
      </w:pPr>
    </w:p>
    <w:p w14:paraId="1C27134D" w14:textId="0A505275" w:rsidR="00F45E6C" w:rsidRDefault="00F45E6C" w:rsidP="009C1808">
      <w:pPr>
        <w:tabs>
          <w:tab w:val="left" w:pos="90"/>
        </w:tabs>
        <w:spacing w:line="240" w:lineRule="auto"/>
        <w:ind w:right="-720"/>
        <w:rPr>
          <w:rFonts w:ascii="Arial" w:hAnsi="Arial" w:cs="Arial"/>
          <w:b/>
          <w:bCs/>
          <w:color w:val="0000FF"/>
          <w:shd w:val="clear" w:color="auto" w:fill="FFFFFF"/>
        </w:rPr>
      </w:pPr>
      <w:r w:rsidRPr="009C1808">
        <w:rPr>
          <w:rFonts w:ascii="Arial" w:hAnsi="Arial" w:cs="Arial"/>
          <w:b/>
          <w:bCs/>
          <w:color w:val="0000FF"/>
          <w:shd w:val="clear" w:color="auto" w:fill="FFFFFF"/>
        </w:rPr>
        <w:t xml:space="preserve">This document is an example of how to complete Playbook Task </w:t>
      </w:r>
      <w:r w:rsidR="006A149D">
        <w:rPr>
          <w:rFonts w:ascii="Arial" w:hAnsi="Arial" w:cs="Arial"/>
          <w:b/>
          <w:bCs/>
          <w:color w:val="0000FF"/>
          <w:shd w:val="clear" w:color="auto" w:fill="FFFFFF"/>
        </w:rPr>
        <w:t>8</w:t>
      </w:r>
      <w:r w:rsidRPr="009C1808">
        <w:rPr>
          <w:rFonts w:ascii="Arial" w:hAnsi="Arial" w:cs="Arial"/>
          <w:b/>
          <w:bCs/>
          <w:color w:val="0000FF"/>
          <w:shd w:val="clear" w:color="auto" w:fill="FFFFFF"/>
        </w:rPr>
        <w:t>. All blue text should be replaced with your organization’s information, assessments, and/or decisions.</w:t>
      </w:r>
    </w:p>
    <w:p w14:paraId="1EB55597" w14:textId="77777777" w:rsidR="009C1808" w:rsidRPr="009C1808" w:rsidRDefault="009C1808" w:rsidP="009C1808">
      <w:pPr>
        <w:tabs>
          <w:tab w:val="left" w:pos="90"/>
        </w:tabs>
        <w:spacing w:line="240" w:lineRule="auto"/>
        <w:ind w:right="-720"/>
        <w:rPr>
          <w:rFonts w:ascii="Arial" w:eastAsia="Arial" w:hAnsi="Arial" w:cs="Arial"/>
          <w:b/>
          <w:bCs/>
          <w:color w:val="0000FF"/>
          <w:sz w:val="20"/>
          <w:szCs w:val="20"/>
        </w:rPr>
      </w:pPr>
    </w:p>
    <w:p w14:paraId="0EA0BF5C" w14:textId="77777777" w:rsidR="00C676E6" w:rsidRDefault="00CB1273">
      <w:pPr>
        <w:numPr>
          <w:ilvl w:val="0"/>
          <w:numId w:val="1"/>
        </w:numPr>
        <w:pBdr>
          <w:top w:val="nil"/>
          <w:left w:val="nil"/>
          <w:bottom w:val="nil"/>
          <w:right w:val="nil"/>
          <w:between w:val="nil"/>
        </w:pBdr>
        <w:spacing w:after="0" w:line="240" w:lineRule="auto"/>
        <w:ind w:left="-450"/>
        <w:rPr>
          <w:rFonts w:ascii="Arial" w:eastAsia="Arial" w:hAnsi="Arial" w:cs="Arial"/>
          <w:color w:val="000000"/>
          <w:sz w:val="20"/>
          <w:szCs w:val="20"/>
          <w:u w:val="single"/>
        </w:rPr>
      </w:pPr>
      <w:r>
        <w:rPr>
          <w:rFonts w:ascii="Arial" w:eastAsia="Arial" w:hAnsi="Arial" w:cs="Arial"/>
          <w:color w:val="000000"/>
          <w:sz w:val="20"/>
          <w:szCs w:val="20"/>
          <w:u w:val="single"/>
        </w:rPr>
        <w:t>Identify all energy sources that are consumed within the scope and boundaries.</w:t>
      </w:r>
    </w:p>
    <w:p w14:paraId="47D9E1FF" w14:textId="77777777" w:rsidR="00C676E6" w:rsidRDefault="00CB1273">
      <w:pPr>
        <w:numPr>
          <w:ilvl w:val="0"/>
          <w:numId w:val="1"/>
        </w:numPr>
        <w:pBdr>
          <w:top w:val="nil"/>
          <w:left w:val="nil"/>
          <w:bottom w:val="nil"/>
          <w:right w:val="nil"/>
          <w:between w:val="nil"/>
        </w:pBdr>
        <w:spacing w:line="240" w:lineRule="auto"/>
        <w:ind w:left="-450"/>
        <w:rPr>
          <w:rFonts w:ascii="Arial" w:eastAsia="Arial" w:hAnsi="Arial" w:cs="Arial"/>
          <w:color w:val="000000"/>
          <w:sz w:val="20"/>
          <w:szCs w:val="20"/>
          <w:u w:val="single"/>
        </w:rPr>
      </w:pPr>
      <w:r>
        <w:rPr>
          <w:rFonts w:ascii="Arial" w:eastAsia="Arial" w:hAnsi="Arial" w:cs="Arial"/>
          <w:color w:val="000000"/>
          <w:sz w:val="20"/>
          <w:szCs w:val="20"/>
          <w:u w:val="single"/>
        </w:rPr>
        <w:t>Make a list of energy uses within the scope and boundaries.</w:t>
      </w:r>
    </w:p>
    <w:p w14:paraId="0CBFC89C" w14:textId="5E5943DB" w:rsidR="00C676E6" w:rsidRDefault="005B2602">
      <w:pPr>
        <w:spacing w:line="240" w:lineRule="auto"/>
        <w:ind w:left="-806"/>
        <w:rPr>
          <w:rFonts w:ascii="Arial" w:eastAsia="Arial" w:hAnsi="Arial" w:cs="Arial"/>
          <w:color w:val="000000"/>
          <w:sz w:val="20"/>
          <w:szCs w:val="20"/>
        </w:rPr>
      </w:pPr>
      <w:bookmarkStart w:id="0" w:name="bookmark=id.gjdgxs" w:colFirst="0" w:colLast="0"/>
      <w:bookmarkEnd w:id="0"/>
      <w:r>
        <w:rPr>
          <w:rFonts w:ascii="Arial" w:eastAsia="Arial" w:hAnsi="Arial" w:cs="Arial"/>
          <w:sz w:val="20"/>
          <w:szCs w:val="20"/>
        </w:rPr>
        <w:t>☐</w:t>
      </w:r>
      <w:r w:rsidR="00CB1273">
        <w:rPr>
          <w:rFonts w:ascii="Arial" w:eastAsia="Arial" w:hAnsi="Arial" w:cs="Arial"/>
          <w:color w:val="000000"/>
          <w:sz w:val="20"/>
          <w:szCs w:val="20"/>
        </w:rPr>
        <w:t xml:space="preserve"> We have identified our current energy sources (to be recorded in 50001 Ready Navigator Energy Consumption Tracker)</w:t>
      </w:r>
    </w:p>
    <w:p w14:paraId="347FBB66" w14:textId="3A5BA19C" w:rsidR="00C676E6" w:rsidRDefault="005B2602">
      <w:pPr>
        <w:spacing w:line="240" w:lineRule="auto"/>
        <w:ind w:left="-806"/>
        <w:rPr>
          <w:rFonts w:ascii="Arial" w:eastAsia="Arial" w:hAnsi="Arial" w:cs="Arial"/>
          <w:color w:val="000000"/>
          <w:sz w:val="20"/>
          <w:szCs w:val="20"/>
        </w:rPr>
      </w:pPr>
      <w:r>
        <w:rPr>
          <w:rFonts w:ascii="Arial" w:eastAsia="Arial" w:hAnsi="Arial" w:cs="Arial"/>
          <w:sz w:val="20"/>
          <w:szCs w:val="20"/>
        </w:rPr>
        <w:t>☐</w:t>
      </w:r>
      <w:r w:rsidR="00CB1273">
        <w:rPr>
          <w:rFonts w:ascii="Arial" w:eastAsia="Arial" w:hAnsi="Arial" w:cs="Arial"/>
          <w:color w:val="000000"/>
          <w:sz w:val="20"/>
          <w:szCs w:val="20"/>
        </w:rPr>
        <w:t xml:space="preserve"> Analysis has been carried out on collected data to assess past and present energy use and consumption at the equipment level (to be recorded in 50001 Ready Navigator Energy Consumption Tracker)</w:t>
      </w:r>
    </w:p>
    <w:p w14:paraId="234510C6" w14:textId="77777777" w:rsidR="00C676E6" w:rsidRDefault="00CB1273">
      <w:pPr>
        <w:spacing w:line="240" w:lineRule="auto"/>
        <w:ind w:left="-806"/>
        <w:rPr>
          <w:rFonts w:ascii="Arial" w:eastAsia="Arial" w:hAnsi="Arial" w:cs="Arial"/>
          <w:color w:val="000000"/>
          <w:sz w:val="20"/>
          <w:szCs w:val="20"/>
        </w:rPr>
      </w:pPr>
      <w:r>
        <w:rPr>
          <w:rFonts w:ascii="Arial" w:eastAsia="Arial" w:hAnsi="Arial" w:cs="Arial"/>
          <w:color w:val="000000"/>
          <w:sz w:val="20"/>
          <w:szCs w:val="20"/>
        </w:rPr>
        <w:t>Use the 50001 Ready Navigator Energy Consumption Tracker to collect and record this information.  This tool is included as part of the 50001 Ready Navigator Playbook.  If you are already collecting and storing this information in other ways, indicate below.</w:t>
      </w:r>
    </w:p>
    <w:p w14:paraId="2BA131CE" w14:textId="0F8497A0" w:rsidR="00C676E6" w:rsidRDefault="00CB1273">
      <w:pPr>
        <w:spacing w:line="240" w:lineRule="auto"/>
        <w:ind w:left="-810"/>
        <w:rPr>
          <w:rFonts w:ascii="Arial" w:eastAsia="Arial" w:hAnsi="Arial" w:cs="Arial"/>
          <w:color w:val="000000"/>
          <w:sz w:val="20"/>
          <w:szCs w:val="20"/>
        </w:rPr>
      </w:pPr>
      <w:r>
        <w:rPr>
          <w:rFonts w:ascii="Arial" w:eastAsia="Arial" w:hAnsi="Arial" w:cs="Arial"/>
          <w:color w:val="000000"/>
          <w:sz w:val="20"/>
          <w:szCs w:val="20"/>
        </w:rPr>
        <w:t>☒ Energy data has been organized and entered into a central location</w:t>
      </w:r>
      <w:r w:rsidR="008F4FA1">
        <w:rPr>
          <w:rFonts w:ascii="Arial" w:eastAsia="Arial" w:hAnsi="Arial" w:cs="Arial"/>
          <w:color w:val="000000"/>
          <w:sz w:val="20"/>
          <w:szCs w:val="20"/>
        </w:rPr>
        <w:t>,</w:t>
      </w:r>
      <w:r>
        <w:rPr>
          <w:rFonts w:ascii="Arial" w:eastAsia="Arial" w:hAnsi="Arial" w:cs="Arial"/>
          <w:color w:val="000000"/>
          <w:sz w:val="20"/>
          <w:szCs w:val="20"/>
        </w:rPr>
        <w:t xml:space="preserve"> and the data is stored at:</w:t>
      </w:r>
    </w:p>
    <w:p w14:paraId="62007650" w14:textId="373D0B35" w:rsidR="00C676E6" w:rsidRDefault="00CB1273">
      <w:pPr>
        <w:spacing w:line="240" w:lineRule="auto"/>
        <w:ind w:left="-540" w:right="-720"/>
        <w:rPr>
          <w:rFonts w:ascii="Arial" w:eastAsia="Arial" w:hAnsi="Arial" w:cs="Arial"/>
          <w:color w:val="0000FF"/>
          <w:sz w:val="20"/>
          <w:szCs w:val="20"/>
        </w:rPr>
      </w:pPr>
      <w:r>
        <w:rPr>
          <w:rFonts w:ascii="Arial" w:eastAsia="Arial" w:hAnsi="Arial" w:cs="Arial"/>
          <w:color w:val="0000FF"/>
          <w:sz w:val="20"/>
          <w:szCs w:val="20"/>
        </w:rPr>
        <w:t>E</w:t>
      </w:r>
      <w:r w:rsidR="00740BE6">
        <w:rPr>
          <w:rFonts w:ascii="Arial" w:eastAsia="Arial" w:hAnsi="Arial" w:cs="Arial"/>
          <w:color w:val="0000FF"/>
          <w:sz w:val="20"/>
          <w:szCs w:val="20"/>
        </w:rPr>
        <w:t>NERGY</w:t>
      </w:r>
      <w:r>
        <w:rPr>
          <w:rFonts w:ascii="Arial" w:eastAsia="Arial" w:hAnsi="Arial" w:cs="Arial"/>
          <w:color w:val="0000FF"/>
          <w:sz w:val="20"/>
          <w:szCs w:val="20"/>
        </w:rPr>
        <w:t xml:space="preserve"> S</w:t>
      </w:r>
      <w:r w:rsidR="00740BE6">
        <w:rPr>
          <w:rFonts w:ascii="Arial" w:eastAsia="Arial" w:hAnsi="Arial" w:cs="Arial"/>
          <w:color w:val="0000FF"/>
          <w:sz w:val="20"/>
          <w:szCs w:val="20"/>
        </w:rPr>
        <w:t>TAR</w:t>
      </w:r>
      <w:r>
        <w:rPr>
          <w:rFonts w:ascii="Arial" w:eastAsia="Arial" w:hAnsi="Arial" w:cs="Arial"/>
          <w:color w:val="0000FF"/>
          <w:sz w:val="20"/>
          <w:szCs w:val="20"/>
        </w:rPr>
        <w:t xml:space="preserve"> Portfolio Manager</w:t>
      </w:r>
      <w:r w:rsidR="001B5322">
        <w:rPr>
          <w:rFonts w:ascii="Arial" w:eastAsia="Arial" w:hAnsi="Arial" w:cs="Arial"/>
          <w:color w:val="0000FF"/>
          <w:sz w:val="20"/>
          <w:szCs w:val="20"/>
        </w:rPr>
        <w:t xml:space="preserve"> </w:t>
      </w:r>
      <w:r w:rsidR="0046717E">
        <w:rPr>
          <w:rFonts w:ascii="Arial" w:eastAsia="Arial" w:hAnsi="Arial" w:cs="Arial"/>
          <w:color w:val="0000FF"/>
          <w:sz w:val="20"/>
          <w:szCs w:val="20"/>
        </w:rPr>
        <w:t xml:space="preserve">is used rather </w:t>
      </w:r>
      <w:r w:rsidR="00C552FF">
        <w:rPr>
          <w:rFonts w:ascii="Arial" w:eastAsia="Arial" w:hAnsi="Arial" w:cs="Arial"/>
          <w:color w:val="0000FF"/>
          <w:sz w:val="20"/>
          <w:szCs w:val="20"/>
        </w:rPr>
        <w:t xml:space="preserve">than </w:t>
      </w:r>
      <w:r w:rsidR="0046717E">
        <w:rPr>
          <w:rFonts w:ascii="Arial" w:eastAsia="Arial" w:hAnsi="Arial" w:cs="Arial"/>
          <w:color w:val="0000FF"/>
          <w:sz w:val="20"/>
          <w:szCs w:val="20"/>
        </w:rPr>
        <w:t xml:space="preserve">the </w:t>
      </w:r>
      <w:r w:rsidR="00C552FF">
        <w:rPr>
          <w:rFonts w:ascii="Arial" w:eastAsia="Arial" w:hAnsi="Arial" w:cs="Arial"/>
          <w:color w:val="0000FF"/>
          <w:sz w:val="20"/>
          <w:szCs w:val="20"/>
        </w:rPr>
        <w:t>Energy Consumption Tracker.</w:t>
      </w:r>
    </w:p>
    <w:p w14:paraId="46C7CA08" w14:textId="77777777" w:rsidR="00C676E6" w:rsidRDefault="00C676E6">
      <w:pPr>
        <w:spacing w:line="240" w:lineRule="auto"/>
        <w:ind w:left="-806"/>
        <w:rPr>
          <w:rFonts w:ascii="Arial" w:eastAsia="Arial" w:hAnsi="Arial" w:cs="Arial"/>
          <w:color w:val="000000"/>
          <w:sz w:val="20"/>
          <w:szCs w:val="20"/>
        </w:rPr>
      </w:pPr>
    </w:p>
    <w:p w14:paraId="799E6F1E" w14:textId="77777777" w:rsidR="00C676E6" w:rsidRDefault="00CB1273">
      <w:pPr>
        <w:spacing w:line="240" w:lineRule="auto"/>
        <w:ind w:left="-806"/>
        <w:rPr>
          <w:rFonts w:ascii="Arial" w:eastAsia="Arial" w:hAnsi="Arial" w:cs="Arial"/>
          <w:color w:val="000000"/>
          <w:sz w:val="20"/>
          <w:szCs w:val="20"/>
        </w:rPr>
      </w:pPr>
      <w:r>
        <w:rPr>
          <w:rFonts w:ascii="Arial" w:eastAsia="Arial" w:hAnsi="Arial" w:cs="Arial"/>
          <w:color w:val="000000"/>
          <w:sz w:val="20"/>
          <w:szCs w:val="20"/>
        </w:rPr>
        <w:t>☒ We have identified energy uses associated with energy sources (complete first two columns)</w:t>
      </w:r>
    </w:p>
    <w:p w14:paraId="4E19C669" w14:textId="77777777" w:rsidR="00C676E6" w:rsidRDefault="00C676E6">
      <w:pPr>
        <w:spacing w:line="240" w:lineRule="auto"/>
        <w:ind w:left="-806"/>
        <w:rPr>
          <w:rFonts w:ascii="Arial" w:eastAsia="Arial" w:hAnsi="Arial" w:cs="Arial"/>
          <w:b/>
          <w:color w:val="000000"/>
          <w:sz w:val="20"/>
          <w:szCs w:val="20"/>
        </w:rPr>
      </w:pPr>
    </w:p>
    <w:tbl>
      <w:tblPr>
        <w:tblStyle w:val="3"/>
        <w:tblW w:w="10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2520"/>
        <w:gridCol w:w="3870"/>
        <w:gridCol w:w="1837"/>
      </w:tblGrid>
      <w:tr w:rsidR="00C676E6" w14:paraId="718AA109" w14:textId="77777777">
        <w:trPr>
          <w:jc w:val="center"/>
        </w:trPr>
        <w:tc>
          <w:tcPr>
            <w:tcW w:w="2155" w:type="dxa"/>
          </w:tcPr>
          <w:p w14:paraId="4DDD955E" w14:textId="77777777" w:rsidR="00C676E6" w:rsidRDefault="00CB1273">
            <w:pPr>
              <w:spacing w:line="240" w:lineRule="auto"/>
              <w:rPr>
                <w:rFonts w:ascii="Arial" w:eastAsia="Arial" w:hAnsi="Arial" w:cs="Arial"/>
                <w:b/>
                <w:color w:val="000000"/>
                <w:sz w:val="20"/>
                <w:szCs w:val="20"/>
              </w:rPr>
            </w:pPr>
            <w:r>
              <w:rPr>
                <w:rFonts w:ascii="Arial" w:eastAsia="Arial" w:hAnsi="Arial" w:cs="Arial"/>
                <w:b/>
                <w:color w:val="000000"/>
                <w:sz w:val="20"/>
                <w:szCs w:val="20"/>
              </w:rPr>
              <w:t>Energy Uses</w:t>
            </w:r>
          </w:p>
        </w:tc>
        <w:tc>
          <w:tcPr>
            <w:tcW w:w="2520" w:type="dxa"/>
          </w:tcPr>
          <w:p w14:paraId="48B80E37" w14:textId="77777777" w:rsidR="00C676E6" w:rsidRDefault="00CB1273">
            <w:pPr>
              <w:spacing w:line="240" w:lineRule="auto"/>
              <w:rPr>
                <w:rFonts w:ascii="Arial" w:eastAsia="Arial" w:hAnsi="Arial" w:cs="Arial"/>
                <w:b/>
                <w:color w:val="000000"/>
                <w:sz w:val="20"/>
                <w:szCs w:val="20"/>
              </w:rPr>
            </w:pPr>
            <w:r>
              <w:rPr>
                <w:rFonts w:ascii="Arial" w:eastAsia="Arial" w:hAnsi="Arial" w:cs="Arial"/>
                <w:b/>
                <w:color w:val="000000"/>
                <w:sz w:val="20"/>
                <w:szCs w:val="20"/>
              </w:rPr>
              <w:t>Energy source(s) used</w:t>
            </w:r>
          </w:p>
        </w:tc>
        <w:tc>
          <w:tcPr>
            <w:tcW w:w="3870" w:type="dxa"/>
          </w:tcPr>
          <w:p w14:paraId="5806305E" w14:textId="77777777" w:rsidR="00C676E6" w:rsidRDefault="00CB1273">
            <w:pPr>
              <w:spacing w:line="240" w:lineRule="auto"/>
              <w:rPr>
                <w:rFonts w:ascii="Arial" w:eastAsia="Arial" w:hAnsi="Arial" w:cs="Arial"/>
                <w:b/>
                <w:color w:val="000000"/>
                <w:sz w:val="20"/>
                <w:szCs w:val="20"/>
              </w:rPr>
            </w:pPr>
            <w:r>
              <w:rPr>
                <w:rFonts w:ascii="Arial" w:eastAsia="Arial" w:hAnsi="Arial" w:cs="Arial"/>
                <w:b/>
                <w:color w:val="000000"/>
                <w:sz w:val="20"/>
                <w:szCs w:val="20"/>
              </w:rPr>
              <w:t>Factors/persons that affect consumption</w:t>
            </w:r>
          </w:p>
        </w:tc>
        <w:tc>
          <w:tcPr>
            <w:tcW w:w="1837" w:type="dxa"/>
          </w:tcPr>
          <w:p w14:paraId="007A5E91" w14:textId="77777777" w:rsidR="00C676E6" w:rsidRDefault="00CB1273">
            <w:pPr>
              <w:spacing w:line="240" w:lineRule="auto"/>
              <w:rPr>
                <w:rFonts w:ascii="Arial" w:eastAsia="Arial" w:hAnsi="Arial" w:cs="Arial"/>
                <w:b/>
                <w:color w:val="000000"/>
                <w:sz w:val="20"/>
                <w:szCs w:val="20"/>
              </w:rPr>
            </w:pPr>
            <w:r>
              <w:rPr>
                <w:rFonts w:ascii="Arial" w:eastAsia="Arial" w:hAnsi="Arial" w:cs="Arial"/>
                <w:b/>
                <w:color w:val="000000"/>
                <w:sz w:val="20"/>
                <w:szCs w:val="20"/>
              </w:rPr>
              <w:t>Large energy user (y/n)</w:t>
            </w:r>
          </w:p>
        </w:tc>
      </w:tr>
      <w:tr w:rsidR="008B6B2F" w14:paraId="559DE36B" w14:textId="77777777">
        <w:trPr>
          <w:jc w:val="center"/>
        </w:trPr>
        <w:tc>
          <w:tcPr>
            <w:tcW w:w="2155" w:type="dxa"/>
          </w:tcPr>
          <w:p w14:paraId="52B453D2" w14:textId="012B6D00" w:rsidR="008B6B2F" w:rsidRDefault="008B6B2F" w:rsidP="008B6B2F">
            <w:pPr>
              <w:spacing w:line="240" w:lineRule="auto"/>
              <w:rPr>
                <w:rFonts w:ascii="Arial" w:eastAsia="Arial" w:hAnsi="Arial" w:cs="Arial"/>
                <w:b/>
                <w:color w:val="000000"/>
                <w:sz w:val="20"/>
                <w:szCs w:val="20"/>
              </w:rPr>
            </w:pPr>
            <w:r>
              <w:rPr>
                <w:rFonts w:ascii="Arial" w:eastAsia="Arial" w:hAnsi="Arial" w:cs="Arial"/>
                <w:color w:val="0000FF"/>
                <w:sz w:val="20"/>
                <w:szCs w:val="20"/>
              </w:rPr>
              <w:t>IT Equipment</w:t>
            </w:r>
            <w:r w:rsidR="00D46ED3">
              <w:rPr>
                <w:rFonts w:ascii="Arial" w:eastAsia="Arial" w:hAnsi="Arial" w:cs="Arial"/>
                <w:color w:val="0000FF"/>
                <w:sz w:val="20"/>
                <w:szCs w:val="20"/>
              </w:rPr>
              <w:t xml:space="preserve"> (servers, storage, and network)</w:t>
            </w:r>
          </w:p>
        </w:tc>
        <w:tc>
          <w:tcPr>
            <w:tcW w:w="2520" w:type="dxa"/>
          </w:tcPr>
          <w:p w14:paraId="6B007A06" w14:textId="0434E12D" w:rsidR="008B6B2F" w:rsidRDefault="008B6B2F" w:rsidP="008B6B2F">
            <w:pPr>
              <w:spacing w:line="240" w:lineRule="auto"/>
              <w:rPr>
                <w:rFonts w:ascii="Arial" w:eastAsia="Arial" w:hAnsi="Arial" w:cs="Arial"/>
                <w:b/>
                <w:color w:val="000000"/>
                <w:sz w:val="20"/>
                <w:szCs w:val="20"/>
              </w:rPr>
            </w:pPr>
            <w:r>
              <w:rPr>
                <w:rFonts w:ascii="Arial" w:eastAsia="Arial" w:hAnsi="Arial" w:cs="Arial"/>
                <w:color w:val="0000FF"/>
                <w:sz w:val="20"/>
                <w:szCs w:val="20"/>
              </w:rPr>
              <w:t>Electricity</w:t>
            </w:r>
          </w:p>
        </w:tc>
        <w:tc>
          <w:tcPr>
            <w:tcW w:w="3870" w:type="dxa"/>
          </w:tcPr>
          <w:p w14:paraId="0C56371D" w14:textId="59E1CBA8" w:rsidR="008B6B2F" w:rsidRPr="008B6B2F" w:rsidRDefault="00374A57" w:rsidP="008B6B2F">
            <w:pPr>
              <w:spacing w:line="240" w:lineRule="auto"/>
              <w:rPr>
                <w:rFonts w:ascii="Arial" w:eastAsia="Arial" w:hAnsi="Arial" w:cs="Arial"/>
                <w:color w:val="0000FF"/>
                <w:sz w:val="20"/>
                <w:szCs w:val="20"/>
              </w:rPr>
            </w:pPr>
            <w:r>
              <w:rPr>
                <w:rFonts w:ascii="Arial" w:eastAsia="Arial" w:hAnsi="Arial" w:cs="Arial"/>
                <w:color w:val="0000FF"/>
                <w:sz w:val="20"/>
                <w:szCs w:val="20"/>
              </w:rPr>
              <w:t>IT equipment load</w:t>
            </w:r>
          </w:p>
        </w:tc>
        <w:tc>
          <w:tcPr>
            <w:tcW w:w="1837" w:type="dxa"/>
          </w:tcPr>
          <w:p w14:paraId="628CFB9F" w14:textId="1C2586EE" w:rsidR="008B6B2F" w:rsidRDefault="00BD2D8B" w:rsidP="008B6B2F">
            <w:pPr>
              <w:spacing w:line="240" w:lineRule="auto"/>
              <w:rPr>
                <w:rFonts w:ascii="Arial" w:eastAsia="Arial" w:hAnsi="Arial" w:cs="Arial"/>
                <w:b/>
                <w:color w:val="000000"/>
                <w:sz w:val="20"/>
                <w:szCs w:val="20"/>
              </w:rPr>
            </w:pPr>
            <w:r>
              <w:rPr>
                <w:rFonts w:ascii="Arial" w:eastAsia="Arial" w:hAnsi="Arial" w:cs="Arial"/>
                <w:color w:val="0000FF"/>
                <w:sz w:val="20"/>
                <w:szCs w:val="20"/>
              </w:rPr>
              <w:t xml:space="preserve">Y </w:t>
            </w:r>
          </w:p>
        </w:tc>
      </w:tr>
      <w:tr w:rsidR="008B6B2F" w14:paraId="35A6B947" w14:textId="77777777">
        <w:trPr>
          <w:jc w:val="center"/>
        </w:trPr>
        <w:tc>
          <w:tcPr>
            <w:tcW w:w="2155" w:type="dxa"/>
          </w:tcPr>
          <w:p w14:paraId="6E50D798" w14:textId="51AC26F3" w:rsidR="008B6B2F" w:rsidRDefault="008B6B2F" w:rsidP="008B6B2F">
            <w:pPr>
              <w:spacing w:line="240" w:lineRule="auto"/>
              <w:rPr>
                <w:rFonts w:ascii="Arial" w:eastAsia="Arial" w:hAnsi="Arial" w:cs="Arial"/>
                <w:color w:val="0000FF"/>
                <w:sz w:val="20"/>
                <w:szCs w:val="20"/>
              </w:rPr>
            </w:pPr>
            <w:r>
              <w:rPr>
                <w:rFonts w:ascii="Arial" w:eastAsia="Arial" w:hAnsi="Arial" w:cs="Arial"/>
                <w:color w:val="0000FF"/>
                <w:sz w:val="20"/>
                <w:szCs w:val="20"/>
              </w:rPr>
              <w:lastRenderedPageBreak/>
              <w:t xml:space="preserve">HVAC </w:t>
            </w:r>
            <w:r w:rsidR="00695093">
              <w:rPr>
                <w:rFonts w:ascii="Arial" w:eastAsia="Arial" w:hAnsi="Arial" w:cs="Arial"/>
                <w:color w:val="0000FF"/>
                <w:sz w:val="20"/>
                <w:szCs w:val="20"/>
              </w:rPr>
              <w:t>system</w:t>
            </w:r>
            <w:r w:rsidR="00D46ED3">
              <w:rPr>
                <w:rFonts w:ascii="Arial" w:eastAsia="Arial" w:hAnsi="Arial" w:cs="Arial"/>
                <w:color w:val="0000FF"/>
                <w:sz w:val="20"/>
                <w:szCs w:val="20"/>
              </w:rPr>
              <w:t xml:space="preserve"> (chillers, </w:t>
            </w:r>
            <w:r w:rsidR="00DD0DBA">
              <w:rPr>
                <w:rFonts w:ascii="Arial" w:eastAsia="Arial" w:hAnsi="Arial" w:cs="Arial"/>
                <w:color w:val="0000FF"/>
                <w:sz w:val="20"/>
                <w:szCs w:val="20"/>
              </w:rPr>
              <w:t>Air Handling Units (</w:t>
            </w:r>
            <w:r w:rsidR="00D46ED3">
              <w:rPr>
                <w:rFonts w:ascii="Arial" w:eastAsia="Arial" w:hAnsi="Arial" w:cs="Arial"/>
                <w:color w:val="0000FF"/>
                <w:sz w:val="20"/>
                <w:szCs w:val="20"/>
              </w:rPr>
              <w:t>AHUs</w:t>
            </w:r>
            <w:r w:rsidR="00DD0DBA">
              <w:rPr>
                <w:rFonts w:ascii="Arial" w:eastAsia="Arial" w:hAnsi="Arial" w:cs="Arial"/>
                <w:color w:val="0000FF"/>
                <w:sz w:val="20"/>
                <w:szCs w:val="20"/>
              </w:rPr>
              <w:t>)</w:t>
            </w:r>
            <w:r w:rsidR="00D46ED3">
              <w:rPr>
                <w:rFonts w:ascii="Arial" w:eastAsia="Arial" w:hAnsi="Arial" w:cs="Arial"/>
                <w:color w:val="0000FF"/>
                <w:sz w:val="20"/>
                <w:szCs w:val="20"/>
              </w:rPr>
              <w:t>, and pumps)</w:t>
            </w:r>
          </w:p>
        </w:tc>
        <w:tc>
          <w:tcPr>
            <w:tcW w:w="2520" w:type="dxa"/>
          </w:tcPr>
          <w:p w14:paraId="7AC62765" w14:textId="08DE1C7A" w:rsidR="008B6B2F" w:rsidRDefault="008B6B2F" w:rsidP="008B6B2F">
            <w:pPr>
              <w:spacing w:line="240" w:lineRule="auto"/>
              <w:rPr>
                <w:rFonts w:ascii="Arial" w:eastAsia="Arial" w:hAnsi="Arial" w:cs="Arial"/>
                <w:color w:val="0000FF"/>
                <w:sz w:val="20"/>
                <w:szCs w:val="20"/>
              </w:rPr>
            </w:pPr>
            <w:r>
              <w:rPr>
                <w:rFonts w:ascii="Arial" w:eastAsia="Arial" w:hAnsi="Arial" w:cs="Arial"/>
                <w:color w:val="0000FF"/>
                <w:sz w:val="20"/>
                <w:szCs w:val="20"/>
              </w:rPr>
              <w:t>Electricity</w:t>
            </w:r>
          </w:p>
        </w:tc>
        <w:tc>
          <w:tcPr>
            <w:tcW w:w="3870" w:type="dxa"/>
          </w:tcPr>
          <w:p w14:paraId="1902E965" w14:textId="3F42DC06" w:rsidR="008B6B2F" w:rsidRDefault="00374A57" w:rsidP="008B6B2F">
            <w:pPr>
              <w:spacing w:line="240" w:lineRule="auto"/>
              <w:rPr>
                <w:rFonts w:ascii="Arial" w:eastAsia="Arial" w:hAnsi="Arial" w:cs="Arial"/>
                <w:color w:val="0000FF"/>
                <w:sz w:val="20"/>
                <w:szCs w:val="20"/>
              </w:rPr>
            </w:pPr>
            <w:r>
              <w:rPr>
                <w:rFonts w:ascii="Arial" w:eastAsia="Arial" w:hAnsi="Arial" w:cs="Arial"/>
                <w:color w:val="0000FF"/>
                <w:sz w:val="20"/>
                <w:szCs w:val="20"/>
              </w:rPr>
              <w:t xml:space="preserve">IT equipment load, type of </w:t>
            </w:r>
            <w:r w:rsidR="00D14FA0">
              <w:rPr>
                <w:rFonts w:ascii="Arial" w:eastAsia="Arial" w:hAnsi="Arial" w:cs="Arial"/>
                <w:color w:val="0000FF"/>
                <w:sz w:val="20"/>
                <w:szCs w:val="20"/>
              </w:rPr>
              <w:t>HVAC</w:t>
            </w:r>
            <w:r>
              <w:rPr>
                <w:rFonts w:ascii="Arial" w:eastAsia="Arial" w:hAnsi="Arial" w:cs="Arial"/>
                <w:color w:val="0000FF"/>
                <w:sz w:val="20"/>
                <w:szCs w:val="20"/>
              </w:rPr>
              <w:t xml:space="preserve"> </w:t>
            </w:r>
            <w:r w:rsidR="00D14FA0">
              <w:rPr>
                <w:rFonts w:ascii="Arial" w:eastAsia="Arial" w:hAnsi="Arial" w:cs="Arial"/>
                <w:color w:val="0000FF"/>
                <w:sz w:val="20"/>
                <w:szCs w:val="20"/>
              </w:rPr>
              <w:t>system</w:t>
            </w:r>
            <w:r>
              <w:rPr>
                <w:rFonts w:ascii="Arial" w:eastAsia="Arial" w:hAnsi="Arial" w:cs="Arial"/>
                <w:color w:val="0000FF"/>
                <w:sz w:val="20"/>
                <w:szCs w:val="20"/>
              </w:rPr>
              <w:t xml:space="preserve"> (chillers, AHUs, pumps), outside temperature</w:t>
            </w:r>
            <w:r w:rsidR="00571DDA">
              <w:rPr>
                <w:rFonts w:ascii="Arial" w:eastAsia="Arial" w:hAnsi="Arial" w:cs="Arial"/>
                <w:color w:val="0000FF"/>
                <w:sz w:val="20"/>
                <w:szCs w:val="20"/>
              </w:rPr>
              <w:t xml:space="preserve"> (climate)</w:t>
            </w:r>
          </w:p>
        </w:tc>
        <w:tc>
          <w:tcPr>
            <w:tcW w:w="1837" w:type="dxa"/>
          </w:tcPr>
          <w:p w14:paraId="1FC07720" w14:textId="78BBEB36" w:rsidR="008B6B2F" w:rsidRDefault="00BD2D8B" w:rsidP="008B6B2F">
            <w:pPr>
              <w:spacing w:line="240" w:lineRule="auto"/>
              <w:rPr>
                <w:rFonts w:ascii="Arial" w:eastAsia="Arial" w:hAnsi="Arial" w:cs="Arial"/>
                <w:color w:val="0000FF"/>
                <w:sz w:val="20"/>
                <w:szCs w:val="20"/>
              </w:rPr>
            </w:pPr>
            <w:r>
              <w:rPr>
                <w:rFonts w:ascii="Arial" w:eastAsia="Arial" w:hAnsi="Arial" w:cs="Arial"/>
                <w:color w:val="0000FF"/>
                <w:sz w:val="20"/>
                <w:szCs w:val="20"/>
              </w:rPr>
              <w:t>Y</w:t>
            </w:r>
          </w:p>
        </w:tc>
      </w:tr>
      <w:tr w:rsidR="008B6B2F" w14:paraId="24E23671" w14:textId="77777777">
        <w:trPr>
          <w:jc w:val="center"/>
        </w:trPr>
        <w:tc>
          <w:tcPr>
            <w:tcW w:w="2155" w:type="dxa"/>
          </w:tcPr>
          <w:p w14:paraId="7F1B0BE4" w14:textId="560E9461" w:rsidR="008B6B2F" w:rsidRDefault="00AF22B8" w:rsidP="008B6B2F">
            <w:pPr>
              <w:spacing w:line="240" w:lineRule="auto"/>
              <w:rPr>
                <w:rFonts w:ascii="Arial" w:eastAsia="Arial" w:hAnsi="Arial" w:cs="Arial"/>
                <w:color w:val="0000FF"/>
                <w:sz w:val="20"/>
                <w:szCs w:val="20"/>
              </w:rPr>
            </w:pPr>
            <w:r>
              <w:rPr>
                <w:rFonts w:ascii="Arial" w:eastAsia="Arial" w:hAnsi="Arial" w:cs="Arial"/>
                <w:color w:val="0000FF"/>
                <w:sz w:val="20"/>
                <w:szCs w:val="20"/>
              </w:rPr>
              <w:t>Electrical</w:t>
            </w:r>
            <w:r w:rsidR="00695093">
              <w:rPr>
                <w:rFonts w:ascii="Arial" w:eastAsia="Arial" w:hAnsi="Arial" w:cs="Arial"/>
                <w:color w:val="0000FF"/>
                <w:sz w:val="20"/>
                <w:szCs w:val="20"/>
              </w:rPr>
              <w:t xml:space="preserve"> system</w:t>
            </w:r>
            <w:r w:rsidR="00D46ED3">
              <w:rPr>
                <w:rFonts w:ascii="Arial" w:eastAsia="Arial" w:hAnsi="Arial" w:cs="Arial"/>
                <w:color w:val="0000FF"/>
                <w:sz w:val="20"/>
                <w:szCs w:val="20"/>
              </w:rPr>
              <w:t xml:space="preserve"> (transformers, UPSs, and PDUs)</w:t>
            </w:r>
          </w:p>
        </w:tc>
        <w:tc>
          <w:tcPr>
            <w:tcW w:w="2520" w:type="dxa"/>
          </w:tcPr>
          <w:p w14:paraId="4BA43319" w14:textId="77777777" w:rsidR="008B6B2F" w:rsidRDefault="008B6B2F" w:rsidP="008B6B2F">
            <w:pPr>
              <w:spacing w:line="240" w:lineRule="auto"/>
              <w:rPr>
                <w:rFonts w:ascii="Arial" w:eastAsia="Arial" w:hAnsi="Arial" w:cs="Arial"/>
                <w:color w:val="0000FF"/>
                <w:sz w:val="20"/>
                <w:szCs w:val="20"/>
              </w:rPr>
            </w:pPr>
            <w:r>
              <w:rPr>
                <w:rFonts w:ascii="Arial" w:eastAsia="Arial" w:hAnsi="Arial" w:cs="Arial"/>
                <w:color w:val="0000FF"/>
                <w:sz w:val="20"/>
                <w:szCs w:val="20"/>
              </w:rPr>
              <w:t>Electricity</w:t>
            </w:r>
          </w:p>
        </w:tc>
        <w:tc>
          <w:tcPr>
            <w:tcW w:w="3870" w:type="dxa"/>
          </w:tcPr>
          <w:p w14:paraId="754916ED" w14:textId="16A222BC" w:rsidR="008B6B2F" w:rsidRDefault="007B0D84" w:rsidP="008B6B2F">
            <w:pPr>
              <w:spacing w:line="240" w:lineRule="auto"/>
              <w:rPr>
                <w:rFonts w:ascii="Arial" w:eastAsia="Arial" w:hAnsi="Arial" w:cs="Arial"/>
                <w:color w:val="0000FF"/>
                <w:sz w:val="20"/>
                <w:szCs w:val="20"/>
              </w:rPr>
            </w:pPr>
            <w:r>
              <w:rPr>
                <w:rFonts w:ascii="Arial" w:eastAsia="Arial" w:hAnsi="Arial" w:cs="Arial"/>
                <w:color w:val="0000FF"/>
                <w:sz w:val="20"/>
                <w:szCs w:val="20"/>
              </w:rPr>
              <w:t xml:space="preserve">IT equipment </w:t>
            </w:r>
            <w:r w:rsidR="00DA51CC">
              <w:rPr>
                <w:rFonts w:ascii="Arial" w:eastAsia="Arial" w:hAnsi="Arial" w:cs="Arial"/>
                <w:color w:val="0000FF"/>
                <w:sz w:val="20"/>
                <w:szCs w:val="20"/>
              </w:rPr>
              <w:t xml:space="preserve">and HVAC system </w:t>
            </w:r>
            <w:r>
              <w:rPr>
                <w:rFonts w:ascii="Arial" w:eastAsia="Arial" w:hAnsi="Arial" w:cs="Arial"/>
                <w:color w:val="0000FF"/>
                <w:sz w:val="20"/>
                <w:szCs w:val="20"/>
              </w:rPr>
              <w:t>load</w:t>
            </w:r>
            <w:r w:rsidR="00DA51CC">
              <w:rPr>
                <w:rFonts w:ascii="Arial" w:eastAsia="Arial" w:hAnsi="Arial" w:cs="Arial"/>
                <w:color w:val="0000FF"/>
                <w:sz w:val="20"/>
                <w:szCs w:val="20"/>
              </w:rPr>
              <w:t>s</w:t>
            </w:r>
            <w:r>
              <w:rPr>
                <w:rFonts w:ascii="Arial" w:eastAsia="Arial" w:hAnsi="Arial" w:cs="Arial"/>
                <w:color w:val="0000FF"/>
                <w:sz w:val="20"/>
                <w:szCs w:val="20"/>
              </w:rPr>
              <w:t>, t</w:t>
            </w:r>
            <w:r w:rsidR="00713CAA">
              <w:rPr>
                <w:rFonts w:ascii="Arial" w:eastAsia="Arial" w:hAnsi="Arial" w:cs="Arial"/>
                <w:color w:val="0000FF"/>
                <w:sz w:val="20"/>
                <w:szCs w:val="20"/>
              </w:rPr>
              <w:t>ype of electrical system</w:t>
            </w:r>
          </w:p>
        </w:tc>
        <w:tc>
          <w:tcPr>
            <w:tcW w:w="1837" w:type="dxa"/>
          </w:tcPr>
          <w:p w14:paraId="100181EE" w14:textId="200E1F5E" w:rsidR="008B6B2F" w:rsidRDefault="00AF22B8" w:rsidP="008B6B2F">
            <w:pPr>
              <w:spacing w:line="240" w:lineRule="auto"/>
              <w:rPr>
                <w:rFonts w:ascii="Arial" w:eastAsia="Arial" w:hAnsi="Arial" w:cs="Arial"/>
                <w:color w:val="0000FF"/>
                <w:sz w:val="20"/>
                <w:szCs w:val="20"/>
              </w:rPr>
            </w:pPr>
            <w:r>
              <w:rPr>
                <w:rFonts w:ascii="Arial" w:eastAsia="Arial" w:hAnsi="Arial" w:cs="Arial"/>
                <w:color w:val="0000FF"/>
                <w:sz w:val="20"/>
                <w:szCs w:val="20"/>
              </w:rPr>
              <w:t>Y</w:t>
            </w:r>
          </w:p>
        </w:tc>
      </w:tr>
    </w:tbl>
    <w:p w14:paraId="1BA0C06B" w14:textId="77777777" w:rsidR="00C676E6" w:rsidRDefault="00C676E6">
      <w:pPr>
        <w:spacing w:line="240" w:lineRule="auto"/>
        <w:ind w:left="-806"/>
        <w:rPr>
          <w:rFonts w:ascii="Arial" w:eastAsia="Arial" w:hAnsi="Arial" w:cs="Arial"/>
          <w:color w:val="000000"/>
          <w:sz w:val="20"/>
          <w:szCs w:val="20"/>
        </w:rPr>
      </w:pPr>
    </w:p>
    <w:p w14:paraId="01028BB6" w14:textId="77777777" w:rsidR="00C676E6" w:rsidRDefault="00CB1273">
      <w:pPr>
        <w:numPr>
          <w:ilvl w:val="0"/>
          <w:numId w:val="1"/>
        </w:numPr>
        <w:pBdr>
          <w:top w:val="nil"/>
          <w:left w:val="nil"/>
          <w:bottom w:val="nil"/>
          <w:right w:val="nil"/>
          <w:between w:val="nil"/>
        </w:pBdr>
        <w:spacing w:line="240" w:lineRule="auto"/>
        <w:ind w:left="-450"/>
        <w:rPr>
          <w:rFonts w:ascii="Arial" w:eastAsia="Arial" w:hAnsi="Arial" w:cs="Arial"/>
          <w:color w:val="000000"/>
          <w:sz w:val="20"/>
          <w:szCs w:val="20"/>
          <w:u w:val="single"/>
        </w:rPr>
      </w:pPr>
      <w:r>
        <w:rPr>
          <w:rFonts w:ascii="Arial" w:eastAsia="Arial" w:hAnsi="Arial" w:cs="Arial"/>
          <w:color w:val="000000"/>
          <w:sz w:val="20"/>
          <w:szCs w:val="20"/>
          <w:u w:val="single"/>
        </w:rPr>
        <w:t>Identify relevant variables that potentially affect the energy consumption of SEUs and would help create meaningful energy performance indicators (EnPIs) and energy baselines (EnBs).</w:t>
      </w:r>
    </w:p>
    <w:p w14:paraId="59B6797E" w14:textId="77777777" w:rsidR="00C676E6" w:rsidRDefault="00CB1273">
      <w:pPr>
        <w:spacing w:line="240" w:lineRule="auto"/>
        <w:ind w:left="-806"/>
        <w:rPr>
          <w:rFonts w:ascii="Arial" w:eastAsia="Arial" w:hAnsi="Arial" w:cs="Arial"/>
          <w:color w:val="000000"/>
          <w:sz w:val="20"/>
          <w:szCs w:val="20"/>
        </w:rPr>
      </w:pPr>
      <w:r>
        <w:rPr>
          <w:rFonts w:ascii="Arial" w:eastAsia="Arial" w:hAnsi="Arial" w:cs="Arial"/>
          <w:color w:val="000000"/>
          <w:sz w:val="20"/>
          <w:szCs w:val="20"/>
        </w:rPr>
        <w:t>☒ We have identified relevant variables that potentially affect the energy consumption of SEUs and would help create meaningful energy performance indicators (EnPIs) and energy baselines (EnBs)</w:t>
      </w:r>
    </w:p>
    <w:tbl>
      <w:tblPr>
        <w:tblStyle w:val="2"/>
        <w:tblW w:w="10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91"/>
        <w:gridCol w:w="5191"/>
      </w:tblGrid>
      <w:tr w:rsidR="00C676E6" w14:paraId="5387E537" w14:textId="77777777">
        <w:trPr>
          <w:jc w:val="center"/>
        </w:trPr>
        <w:tc>
          <w:tcPr>
            <w:tcW w:w="5191" w:type="dxa"/>
          </w:tcPr>
          <w:p w14:paraId="485FAF57" w14:textId="77777777" w:rsidR="00C676E6" w:rsidRDefault="00CB1273">
            <w:pPr>
              <w:spacing w:line="240" w:lineRule="auto"/>
              <w:rPr>
                <w:rFonts w:ascii="Arial" w:eastAsia="Arial" w:hAnsi="Arial" w:cs="Arial"/>
                <w:b/>
                <w:color w:val="000000"/>
                <w:sz w:val="20"/>
                <w:szCs w:val="20"/>
              </w:rPr>
            </w:pPr>
            <w:r>
              <w:rPr>
                <w:rFonts w:ascii="Arial" w:eastAsia="Arial" w:hAnsi="Arial" w:cs="Arial"/>
                <w:b/>
                <w:color w:val="000000"/>
                <w:sz w:val="20"/>
                <w:szCs w:val="20"/>
              </w:rPr>
              <w:t>Relevant Variable</w:t>
            </w:r>
          </w:p>
        </w:tc>
        <w:tc>
          <w:tcPr>
            <w:tcW w:w="5191" w:type="dxa"/>
          </w:tcPr>
          <w:p w14:paraId="19D6765F" w14:textId="77777777" w:rsidR="00C676E6" w:rsidRDefault="00CB1273">
            <w:pPr>
              <w:spacing w:line="240" w:lineRule="auto"/>
              <w:rPr>
                <w:rFonts w:ascii="Arial" w:eastAsia="Arial" w:hAnsi="Arial" w:cs="Arial"/>
                <w:b/>
                <w:color w:val="000000"/>
                <w:sz w:val="20"/>
                <w:szCs w:val="20"/>
              </w:rPr>
            </w:pPr>
            <w:r>
              <w:rPr>
                <w:rFonts w:ascii="Arial" w:eastAsia="Arial" w:hAnsi="Arial" w:cs="Arial"/>
                <w:b/>
                <w:color w:val="000000"/>
                <w:sz w:val="20"/>
                <w:szCs w:val="20"/>
              </w:rPr>
              <w:t>Affected SEU(s) or Scope and Boundaries</w:t>
            </w:r>
          </w:p>
        </w:tc>
      </w:tr>
      <w:tr w:rsidR="00C676E6" w14:paraId="32B20866" w14:textId="77777777">
        <w:trPr>
          <w:jc w:val="center"/>
        </w:trPr>
        <w:tc>
          <w:tcPr>
            <w:tcW w:w="5191" w:type="dxa"/>
          </w:tcPr>
          <w:p w14:paraId="1F714C7E" w14:textId="1F2DACEC" w:rsidR="00C676E6" w:rsidRDefault="003C17A9">
            <w:pPr>
              <w:spacing w:line="240" w:lineRule="auto"/>
              <w:rPr>
                <w:rFonts w:ascii="Arial" w:eastAsia="Arial" w:hAnsi="Arial" w:cs="Arial"/>
                <w:color w:val="0000FF"/>
                <w:sz w:val="20"/>
                <w:szCs w:val="20"/>
              </w:rPr>
            </w:pPr>
            <w:r>
              <w:rPr>
                <w:rFonts w:ascii="Arial" w:eastAsia="Arial" w:hAnsi="Arial" w:cs="Arial"/>
                <w:color w:val="0000FF"/>
                <w:sz w:val="20"/>
                <w:szCs w:val="20"/>
              </w:rPr>
              <w:t xml:space="preserve">IT </w:t>
            </w:r>
            <w:r w:rsidR="00E45716">
              <w:rPr>
                <w:rFonts w:ascii="Arial" w:eastAsia="Arial" w:hAnsi="Arial" w:cs="Arial"/>
                <w:color w:val="0000FF"/>
                <w:sz w:val="20"/>
                <w:szCs w:val="20"/>
              </w:rPr>
              <w:t xml:space="preserve">equipment </w:t>
            </w:r>
            <w:r w:rsidR="00877612">
              <w:rPr>
                <w:rFonts w:ascii="Arial" w:eastAsia="Arial" w:hAnsi="Arial" w:cs="Arial"/>
                <w:color w:val="0000FF"/>
                <w:sz w:val="20"/>
                <w:szCs w:val="20"/>
              </w:rPr>
              <w:t>loads</w:t>
            </w:r>
            <w:r w:rsidR="00A46F90">
              <w:rPr>
                <w:rFonts w:ascii="Arial" w:eastAsia="Arial" w:hAnsi="Arial" w:cs="Arial"/>
                <w:color w:val="0000FF"/>
                <w:sz w:val="20"/>
                <w:szCs w:val="20"/>
              </w:rPr>
              <w:t xml:space="preserve"> </w:t>
            </w:r>
            <w:r w:rsidR="00EF7DA4">
              <w:rPr>
                <w:rFonts w:ascii="Arial" w:eastAsia="Arial" w:hAnsi="Arial" w:cs="Arial"/>
                <w:color w:val="0000FF"/>
                <w:sz w:val="20"/>
                <w:szCs w:val="20"/>
              </w:rPr>
              <w:t>by</w:t>
            </w:r>
            <w:r w:rsidR="00FE1BE8">
              <w:rPr>
                <w:rFonts w:ascii="Arial" w:eastAsia="Arial" w:hAnsi="Arial" w:cs="Arial"/>
                <w:color w:val="0000FF"/>
                <w:sz w:val="20"/>
                <w:szCs w:val="20"/>
              </w:rPr>
              <w:t xml:space="preserve"> </w:t>
            </w:r>
            <w:r w:rsidR="00A46F90">
              <w:rPr>
                <w:rFonts w:ascii="Arial" w:eastAsia="Arial" w:hAnsi="Arial" w:cs="Arial"/>
                <w:color w:val="0000FF"/>
                <w:sz w:val="20"/>
                <w:szCs w:val="20"/>
              </w:rPr>
              <w:t>servers, storage, and network</w:t>
            </w:r>
          </w:p>
        </w:tc>
        <w:tc>
          <w:tcPr>
            <w:tcW w:w="5191" w:type="dxa"/>
          </w:tcPr>
          <w:p w14:paraId="58904B9F" w14:textId="10E53779" w:rsidR="00C676E6" w:rsidRDefault="00E2048A">
            <w:pPr>
              <w:spacing w:line="240" w:lineRule="auto"/>
              <w:rPr>
                <w:rFonts w:ascii="Arial" w:eastAsia="Arial" w:hAnsi="Arial" w:cs="Arial"/>
                <w:color w:val="0000FF"/>
                <w:sz w:val="20"/>
                <w:szCs w:val="20"/>
              </w:rPr>
            </w:pPr>
            <w:r>
              <w:rPr>
                <w:rFonts w:ascii="Arial" w:eastAsia="Arial" w:hAnsi="Arial" w:cs="Arial"/>
                <w:color w:val="0000FF"/>
                <w:sz w:val="20"/>
                <w:szCs w:val="20"/>
              </w:rPr>
              <w:t>IT equipment</w:t>
            </w:r>
            <w:r w:rsidR="003A70A9">
              <w:rPr>
                <w:rFonts w:ascii="Arial" w:eastAsia="Arial" w:hAnsi="Arial" w:cs="Arial"/>
                <w:color w:val="0000FF"/>
                <w:sz w:val="20"/>
                <w:szCs w:val="20"/>
              </w:rPr>
              <w:t xml:space="preserve">, HVAC </w:t>
            </w:r>
            <w:r w:rsidR="00E777B3">
              <w:rPr>
                <w:rFonts w:ascii="Arial" w:eastAsia="Arial" w:hAnsi="Arial" w:cs="Arial"/>
                <w:color w:val="0000FF"/>
                <w:sz w:val="20"/>
                <w:szCs w:val="20"/>
              </w:rPr>
              <w:t>system</w:t>
            </w:r>
            <w:r w:rsidR="00695093">
              <w:rPr>
                <w:rFonts w:ascii="Arial" w:eastAsia="Arial" w:hAnsi="Arial" w:cs="Arial"/>
                <w:color w:val="0000FF"/>
                <w:sz w:val="20"/>
                <w:szCs w:val="20"/>
              </w:rPr>
              <w:t>, and electrical system</w:t>
            </w:r>
          </w:p>
        </w:tc>
      </w:tr>
      <w:tr w:rsidR="00C676E6" w14:paraId="570565D5" w14:textId="77777777">
        <w:trPr>
          <w:jc w:val="center"/>
        </w:trPr>
        <w:tc>
          <w:tcPr>
            <w:tcW w:w="5191" w:type="dxa"/>
          </w:tcPr>
          <w:p w14:paraId="72F911A2" w14:textId="560BEC78" w:rsidR="00C676E6" w:rsidRDefault="00E45716">
            <w:pPr>
              <w:spacing w:line="240" w:lineRule="auto"/>
              <w:rPr>
                <w:rFonts w:ascii="Arial" w:eastAsia="Arial" w:hAnsi="Arial" w:cs="Arial"/>
                <w:color w:val="0000FF"/>
                <w:sz w:val="20"/>
                <w:szCs w:val="20"/>
              </w:rPr>
            </w:pPr>
            <w:r>
              <w:rPr>
                <w:rFonts w:ascii="Arial" w:eastAsia="Arial" w:hAnsi="Arial" w:cs="Arial"/>
                <w:color w:val="0000FF"/>
                <w:sz w:val="20"/>
                <w:szCs w:val="20"/>
              </w:rPr>
              <w:t xml:space="preserve">Type of </w:t>
            </w:r>
            <w:r w:rsidR="002B343D">
              <w:rPr>
                <w:rFonts w:ascii="Arial" w:eastAsia="Arial" w:hAnsi="Arial" w:cs="Arial"/>
                <w:color w:val="0000FF"/>
                <w:sz w:val="20"/>
                <w:szCs w:val="20"/>
              </w:rPr>
              <w:t>HVAC</w:t>
            </w:r>
            <w:r>
              <w:rPr>
                <w:rFonts w:ascii="Arial" w:eastAsia="Arial" w:hAnsi="Arial" w:cs="Arial"/>
                <w:color w:val="0000FF"/>
                <w:sz w:val="20"/>
                <w:szCs w:val="20"/>
              </w:rPr>
              <w:t xml:space="preserve"> </w:t>
            </w:r>
            <w:r w:rsidR="00D14FA0">
              <w:rPr>
                <w:rFonts w:ascii="Arial" w:eastAsia="Arial" w:hAnsi="Arial" w:cs="Arial"/>
                <w:color w:val="0000FF"/>
                <w:sz w:val="20"/>
                <w:szCs w:val="20"/>
              </w:rPr>
              <w:t>system</w:t>
            </w:r>
            <w:r w:rsidR="003F17A9">
              <w:rPr>
                <w:rFonts w:ascii="Arial" w:eastAsia="Arial" w:hAnsi="Arial" w:cs="Arial"/>
                <w:color w:val="0000FF"/>
                <w:sz w:val="20"/>
                <w:szCs w:val="20"/>
              </w:rPr>
              <w:t xml:space="preserve"> </w:t>
            </w:r>
            <w:r w:rsidR="003F17A9" w:rsidRPr="00E45716">
              <w:rPr>
                <w:rFonts w:ascii="Arial" w:eastAsia="Arial" w:hAnsi="Arial" w:cs="Arial"/>
                <w:color w:val="0000FF"/>
                <w:sz w:val="20"/>
                <w:szCs w:val="20"/>
              </w:rPr>
              <w:t>(</w:t>
            </w:r>
            <w:r w:rsidR="00904863">
              <w:rPr>
                <w:rFonts w:ascii="Arial" w:eastAsia="Arial" w:hAnsi="Arial" w:cs="Arial"/>
                <w:color w:val="0000FF"/>
                <w:sz w:val="20"/>
                <w:szCs w:val="20"/>
              </w:rPr>
              <w:t>c</w:t>
            </w:r>
            <w:r w:rsidR="003F17A9" w:rsidRPr="00E45716">
              <w:rPr>
                <w:rFonts w:ascii="Arial" w:eastAsia="Arial" w:hAnsi="Arial" w:cs="Arial"/>
                <w:color w:val="0000FF"/>
                <w:sz w:val="20"/>
                <w:szCs w:val="20"/>
              </w:rPr>
              <w:t xml:space="preserve">hillers, </w:t>
            </w:r>
            <w:r w:rsidR="00904863">
              <w:rPr>
                <w:rFonts w:ascii="Arial" w:eastAsia="Arial" w:hAnsi="Arial" w:cs="Arial"/>
                <w:color w:val="0000FF"/>
                <w:sz w:val="20"/>
                <w:szCs w:val="20"/>
              </w:rPr>
              <w:t>A</w:t>
            </w:r>
            <w:r w:rsidR="003F17A9" w:rsidRPr="00E45716">
              <w:rPr>
                <w:rFonts w:ascii="Arial" w:eastAsia="Arial" w:hAnsi="Arial" w:cs="Arial"/>
                <w:color w:val="0000FF"/>
                <w:sz w:val="20"/>
                <w:szCs w:val="20"/>
              </w:rPr>
              <w:t xml:space="preserve">HUs, </w:t>
            </w:r>
            <w:r w:rsidR="00904863">
              <w:rPr>
                <w:rFonts w:ascii="Arial" w:eastAsia="Arial" w:hAnsi="Arial" w:cs="Arial"/>
                <w:color w:val="0000FF"/>
                <w:sz w:val="20"/>
                <w:szCs w:val="20"/>
              </w:rPr>
              <w:t>p</w:t>
            </w:r>
            <w:r w:rsidR="003F17A9" w:rsidRPr="00E45716">
              <w:rPr>
                <w:rFonts w:ascii="Arial" w:eastAsia="Arial" w:hAnsi="Arial" w:cs="Arial"/>
                <w:color w:val="0000FF"/>
                <w:sz w:val="20"/>
                <w:szCs w:val="20"/>
              </w:rPr>
              <w:t>umps)</w:t>
            </w:r>
          </w:p>
        </w:tc>
        <w:tc>
          <w:tcPr>
            <w:tcW w:w="5191" w:type="dxa"/>
          </w:tcPr>
          <w:p w14:paraId="58267939" w14:textId="12557D26" w:rsidR="00C676E6" w:rsidRDefault="00E2048A">
            <w:pPr>
              <w:spacing w:line="240" w:lineRule="auto"/>
              <w:rPr>
                <w:rFonts w:ascii="Arial" w:eastAsia="Arial" w:hAnsi="Arial" w:cs="Arial"/>
                <w:color w:val="0000FF"/>
                <w:sz w:val="20"/>
                <w:szCs w:val="20"/>
              </w:rPr>
            </w:pPr>
            <w:r w:rsidRPr="00E45716">
              <w:rPr>
                <w:rFonts w:ascii="Arial" w:eastAsia="Arial" w:hAnsi="Arial" w:cs="Arial"/>
                <w:color w:val="0000FF"/>
                <w:sz w:val="20"/>
                <w:szCs w:val="20"/>
              </w:rPr>
              <w:t xml:space="preserve">HVAC </w:t>
            </w:r>
            <w:r w:rsidR="008F6E69">
              <w:rPr>
                <w:rFonts w:ascii="Arial" w:eastAsia="Arial" w:hAnsi="Arial" w:cs="Arial"/>
                <w:color w:val="0000FF"/>
                <w:sz w:val="20"/>
                <w:szCs w:val="20"/>
              </w:rPr>
              <w:t>system</w:t>
            </w:r>
            <w:r w:rsidRPr="00E45716">
              <w:rPr>
                <w:rFonts w:ascii="Arial" w:eastAsia="Arial" w:hAnsi="Arial" w:cs="Arial"/>
                <w:color w:val="0000FF"/>
                <w:sz w:val="20"/>
                <w:szCs w:val="20"/>
              </w:rPr>
              <w:t xml:space="preserve"> </w:t>
            </w:r>
          </w:p>
        </w:tc>
      </w:tr>
      <w:tr w:rsidR="008F6E69" w14:paraId="5F154B94" w14:textId="77777777">
        <w:trPr>
          <w:jc w:val="center"/>
        </w:trPr>
        <w:tc>
          <w:tcPr>
            <w:tcW w:w="5191" w:type="dxa"/>
          </w:tcPr>
          <w:p w14:paraId="3CD3A6BA" w14:textId="413A1F83" w:rsidR="008F6E69" w:rsidRDefault="008F6E69">
            <w:pPr>
              <w:spacing w:line="240" w:lineRule="auto"/>
              <w:rPr>
                <w:rFonts w:ascii="Arial" w:eastAsia="Arial" w:hAnsi="Arial" w:cs="Arial"/>
                <w:color w:val="0000FF"/>
                <w:sz w:val="20"/>
                <w:szCs w:val="20"/>
              </w:rPr>
            </w:pPr>
            <w:r>
              <w:rPr>
                <w:rFonts w:ascii="Arial" w:eastAsia="Arial" w:hAnsi="Arial" w:cs="Arial"/>
                <w:color w:val="0000FF"/>
                <w:sz w:val="20"/>
                <w:szCs w:val="20"/>
              </w:rPr>
              <w:t>Type of electrical system</w:t>
            </w:r>
            <w:r w:rsidR="001365F2">
              <w:rPr>
                <w:rFonts w:ascii="Arial" w:eastAsia="Arial" w:hAnsi="Arial" w:cs="Arial"/>
                <w:color w:val="0000FF"/>
                <w:sz w:val="20"/>
                <w:szCs w:val="20"/>
              </w:rPr>
              <w:t xml:space="preserve"> (transformers, UPSs, and PDUs)</w:t>
            </w:r>
          </w:p>
        </w:tc>
        <w:tc>
          <w:tcPr>
            <w:tcW w:w="5191" w:type="dxa"/>
          </w:tcPr>
          <w:p w14:paraId="1EAFF34B" w14:textId="3F7DE481" w:rsidR="008F6E69" w:rsidRPr="00E45716" w:rsidRDefault="008F6E69">
            <w:pPr>
              <w:spacing w:line="240" w:lineRule="auto"/>
              <w:rPr>
                <w:rFonts w:ascii="Arial" w:eastAsia="Arial" w:hAnsi="Arial" w:cs="Arial"/>
                <w:color w:val="0000FF"/>
                <w:sz w:val="20"/>
                <w:szCs w:val="20"/>
              </w:rPr>
            </w:pPr>
            <w:r>
              <w:rPr>
                <w:rFonts w:ascii="Arial" w:eastAsia="Arial" w:hAnsi="Arial" w:cs="Arial"/>
                <w:color w:val="0000FF"/>
                <w:sz w:val="20"/>
                <w:szCs w:val="20"/>
              </w:rPr>
              <w:t>Electrical system</w:t>
            </w:r>
          </w:p>
        </w:tc>
      </w:tr>
      <w:tr w:rsidR="00C676E6" w14:paraId="3284BC97" w14:textId="77777777">
        <w:trPr>
          <w:jc w:val="center"/>
        </w:trPr>
        <w:tc>
          <w:tcPr>
            <w:tcW w:w="5191" w:type="dxa"/>
          </w:tcPr>
          <w:p w14:paraId="05208C53" w14:textId="0964F7A3" w:rsidR="00C676E6" w:rsidRDefault="00E45716">
            <w:pPr>
              <w:spacing w:line="240" w:lineRule="auto"/>
              <w:rPr>
                <w:rFonts w:ascii="Arial" w:eastAsia="Arial" w:hAnsi="Arial" w:cs="Arial"/>
                <w:color w:val="0000FF"/>
                <w:sz w:val="20"/>
                <w:szCs w:val="20"/>
              </w:rPr>
            </w:pPr>
            <w:r w:rsidRPr="00E45716">
              <w:rPr>
                <w:rFonts w:ascii="Arial" w:eastAsia="Arial" w:hAnsi="Arial" w:cs="Arial"/>
                <w:color w:val="0000FF"/>
                <w:sz w:val="20"/>
                <w:szCs w:val="20"/>
              </w:rPr>
              <w:t xml:space="preserve">Outside </w:t>
            </w:r>
            <w:r>
              <w:rPr>
                <w:rFonts w:ascii="Arial" w:eastAsia="Arial" w:hAnsi="Arial" w:cs="Arial"/>
                <w:color w:val="0000FF"/>
                <w:sz w:val="20"/>
                <w:szCs w:val="20"/>
              </w:rPr>
              <w:t>t</w:t>
            </w:r>
            <w:r w:rsidRPr="00E45716">
              <w:rPr>
                <w:rFonts w:ascii="Arial" w:eastAsia="Arial" w:hAnsi="Arial" w:cs="Arial"/>
                <w:color w:val="0000FF"/>
                <w:sz w:val="20"/>
                <w:szCs w:val="20"/>
              </w:rPr>
              <w:t>emperature</w:t>
            </w:r>
            <w:r w:rsidR="00571DDA">
              <w:rPr>
                <w:rFonts w:ascii="Arial" w:eastAsia="Arial" w:hAnsi="Arial" w:cs="Arial"/>
                <w:color w:val="0000FF"/>
                <w:sz w:val="20"/>
                <w:szCs w:val="20"/>
              </w:rPr>
              <w:t xml:space="preserve"> (climate)</w:t>
            </w:r>
          </w:p>
        </w:tc>
        <w:tc>
          <w:tcPr>
            <w:tcW w:w="5191" w:type="dxa"/>
          </w:tcPr>
          <w:p w14:paraId="4CB40DDD" w14:textId="5ABF2B8D" w:rsidR="00C676E6" w:rsidRDefault="00D66BBD">
            <w:pPr>
              <w:spacing w:line="240" w:lineRule="auto"/>
              <w:rPr>
                <w:rFonts w:ascii="Arial" w:eastAsia="Arial" w:hAnsi="Arial" w:cs="Arial"/>
                <w:color w:val="0000FF"/>
                <w:sz w:val="20"/>
                <w:szCs w:val="20"/>
              </w:rPr>
            </w:pPr>
            <w:r>
              <w:rPr>
                <w:rFonts w:ascii="Arial" w:eastAsia="Arial" w:hAnsi="Arial" w:cs="Arial"/>
                <w:color w:val="0000FF"/>
                <w:sz w:val="20"/>
                <w:szCs w:val="20"/>
              </w:rPr>
              <w:t xml:space="preserve">HVAC </w:t>
            </w:r>
            <w:r w:rsidR="008F6E69">
              <w:rPr>
                <w:rFonts w:ascii="Arial" w:eastAsia="Arial" w:hAnsi="Arial" w:cs="Arial"/>
                <w:color w:val="0000FF"/>
                <w:sz w:val="20"/>
                <w:szCs w:val="20"/>
              </w:rPr>
              <w:t>system</w:t>
            </w:r>
          </w:p>
        </w:tc>
      </w:tr>
    </w:tbl>
    <w:p w14:paraId="7DDCCE22" w14:textId="77777777" w:rsidR="00C676E6" w:rsidRDefault="00C676E6">
      <w:pPr>
        <w:spacing w:line="240" w:lineRule="auto"/>
        <w:ind w:left="-806"/>
        <w:rPr>
          <w:rFonts w:ascii="Arial" w:eastAsia="Arial" w:hAnsi="Arial" w:cs="Arial"/>
          <w:color w:val="000000"/>
          <w:sz w:val="20"/>
          <w:szCs w:val="20"/>
        </w:rPr>
      </w:pPr>
    </w:p>
    <w:p w14:paraId="1ADCEAA9" w14:textId="77777777" w:rsidR="00C676E6" w:rsidRDefault="00CB1273">
      <w:pPr>
        <w:numPr>
          <w:ilvl w:val="0"/>
          <w:numId w:val="1"/>
        </w:numPr>
        <w:pBdr>
          <w:top w:val="nil"/>
          <w:left w:val="nil"/>
          <w:bottom w:val="nil"/>
          <w:right w:val="nil"/>
          <w:between w:val="nil"/>
        </w:pBdr>
        <w:spacing w:line="240" w:lineRule="auto"/>
        <w:ind w:left="-450"/>
        <w:rPr>
          <w:rFonts w:ascii="Arial" w:eastAsia="Arial" w:hAnsi="Arial" w:cs="Arial"/>
          <w:color w:val="000000"/>
          <w:sz w:val="20"/>
          <w:szCs w:val="20"/>
          <w:u w:val="single"/>
        </w:rPr>
      </w:pPr>
      <w:r>
        <w:rPr>
          <w:rFonts w:ascii="Arial" w:eastAsia="Arial" w:hAnsi="Arial" w:cs="Arial"/>
          <w:color w:val="000000"/>
          <w:sz w:val="20"/>
          <w:szCs w:val="20"/>
          <w:u w:val="single"/>
        </w:rPr>
        <w:t>Develop and implement a data collection plan based upon the data needs including the key characteristics of ISO 50001 (see resource for Task 20 Monitoring and Measurement of the EnMS).</w:t>
      </w:r>
    </w:p>
    <w:p w14:paraId="2823160F" w14:textId="77777777" w:rsidR="00C676E6" w:rsidRDefault="00C676E6">
      <w:pPr>
        <w:spacing w:line="240" w:lineRule="auto"/>
        <w:rPr>
          <w:rFonts w:ascii="Arial" w:eastAsia="Arial" w:hAnsi="Arial" w:cs="Arial"/>
          <w:color w:val="000000"/>
          <w:sz w:val="20"/>
          <w:szCs w:val="20"/>
          <w:u w:val="single"/>
        </w:rPr>
      </w:pPr>
    </w:p>
    <w:p w14:paraId="65120DEC" w14:textId="77777777" w:rsidR="00C676E6" w:rsidRDefault="00CB1273">
      <w:pPr>
        <w:numPr>
          <w:ilvl w:val="0"/>
          <w:numId w:val="1"/>
        </w:numPr>
        <w:pBdr>
          <w:top w:val="nil"/>
          <w:left w:val="nil"/>
          <w:bottom w:val="nil"/>
          <w:right w:val="nil"/>
          <w:between w:val="nil"/>
        </w:pBdr>
        <w:spacing w:line="240" w:lineRule="auto"/>
        <w:ind w:left="-450"/>
        <w:rPr>
          <w:rFonts w:ascii="Arial" w:eastAsia="Arial" w:hAnsi="Arial" w:cs="Arial"/>
          <w:color w:val="000000"/>
          <w:sz w:val="20"/>
          <w:szCs w:val="20"/>
          <w:u w:val="single"/>
        </w:rPr>
      </w:pPr>
      <w:r>
        <w:rPr>
          <w:rFonts w:ascii="Arial" w:eastAsia="Arial" w:hAnsi="Arial" w:cs="Arial"/>
          <w:color w:val="000000"/>
          <w:sz w:val="20"/>
          <w:szCs w:val="20"/>
          <w:u w:val="single"/>
        </w:rPr>
        <w:t>Ensure measurements and metering are conducted accurately and are repeatable.</w:t>
      </w:r>
    </w:p>
    <w:p w14:paraId="00ACF3B9" w14:textId="77777777" w:rsidR="00C676E6" w:rsidRDefault="00CB1273">
      <w:pPr>
        <w:spacing w:line="240" w:lineRule="auto"/>
        <w:ind w:left="-806"/>
        <w:rPr>
          <w:rFonts w:ascii="Arial" w:eastAsia="Arial" w:hAnsi="Arial" w:cs="Arial"/>
          <w:color w:val="000000"/>
          <w:sz w:val="20"/>
          <w:szCs w:val="20"/>
        </w:rPr>
      </w:pPr>
      <w:r>
        <w:rPr>
          <w:rFonts w:ascii="Arial" w:eastAsia="Arial" w:hAnsi="Arial" w:cs="Arial"/>
          <w:color w:val="000000"/>
          <w:sz w:val="20"/>
          <w:szCs w:val="20"/>
        </w:rPr>
        <w:t>☒ We have established our data needs for our Energy Review</w:t>
      </w:r>
    </w:p>
    <w:p w14:paraId="060EC3A5" w14:textId="77777777" w:rsidR="00C676E6" w:rsidRDefault="00CB1273">
      <w:pPr>
        <w:spacing w:line="240" w:lineRule="auto"/>
        <w:ind w:left="-806"/>
        <w:rPr>
          <w:rFonts w:ascii="Arial" w:eastAsia="Arial" w:hAnsi="Arial" w:cs="Arial"/>
          <w:color w:val="000000"/>
          <w:sz w:val="20"/>
          <w:szCs w:val="20"/>
        </w:rPr>
      </w:pPr>
      <w:r>
        <w:rPr>
          <w:rFonts w:ascii="Arial" w:eastAsia="Arial" w:hAnsi="Arial" w:cs="Arial"/>
          <w:color w:val="000000"/>
          <w:sz w:val="20"/>
          <w:szCs w:val="20"/>
        </w:rPr>
        <w:t>☒ We have established a process for collecting this data at scheduled intervals</w:t>
      </w:r>
    </w:p>
    <w:p w14:paraId="7F7456B3" w14:textId="77777777" w:rsidR="00C676E6" w:rsidRDefault="00CB1273">
      <w:pPr>
        <w:spacing w:line="240" w:lineRule="auto"/>
        <w:ind w:left="-806"/>
        <w:rPr>
          <w:rFonts w:ascii="Arial" w:eastAsia="Arial" w:hAnsi="Arial" w:cs="Arial"/>
          <w:color w:val="000000"/>
          <w:sz w:val="20"/>
          <w:szCs w:val="20"/>
        </w:rPr>
      </w:pPr>
      <w:r>
        <w:rPr>
          <w:rFonts w:ascii="Arial" w:eastAsia="Arial" w:hAnsi="Arial" w:cs="Arial"/>
          <w:color w:val="000000"/>
          <w:sz w:val="20"/>
          <w:szCs w:val="20"/>
        </w:rPr>
        <w:t>☒ We have identified sources for collecting this data</w:t>
      </w:r>
    </w:p>
    <w:p w14:paraId="2D2EFA7C" w14:textId="369BA2A1" w:rsidR="00C676E6" w:rsidRDefault="00CB1273">
      <w:pPr>
        <w:spacing w:line="240" w:lineRule="auto"/>
        <w:ind w:left="-806"/>
        <w:rPr>
          <w:rFonts w:ascii="Arial" w:eastAsia="Arial" w:hAnsi="Arial" w:cs="Arial"/>
          <w:color w:val="000000"/>
          <w:sz w:val="20"/>
          <w:szCs w:val="20"/>
        </w:rPr>
      </w:pPr>
      <w:r>
        <w:rPr>
          <w:rFonts w:ascii="Arial" w:eastAsia="Arial" w:hAnsi="Arial" w:cs="Arial"/>
          <w:color w:val="000000"/>
          <w:sz w:val="20"/>
          <w:szCs w:val="20"/>
        </w:rPr>
        <w:t>☒ We have identified personnel responsible for collecting this data</w:t>
      </w:r>
      <w:r w:rsidR="005F3678">
        <w:rPr>
          <w:rFonts w:ascii="Arial" w:eastAsia="Arial" w:hAnsi="Arial" w:cs="Arial"/>
          <w:color w:val="000000"/>
          <w:sz w:val="20"/>
          <w:szCs w:val="20"/>
        </w:rPr>
        <w:t xml:space="preserve">. </w:t>
      </w:r>
      <w:r>
        <w:rPr>
          <w:rFonts w:ascii="Arial" w:eastAsia="Arial" w:hAnsi="Arial" w:cs="Arial"/>
          <w:color w:val="000000"/>
          <w:sz w:val="20"/>
          <w:szCs w:val="20"/>
        </w:rPr>
        <w:t xml:space="preserve"> </w:t>
      </w:r>
      <w:r>
        <w:rPr>
          <w:rFonts w:ascii="Arial" w:eastAsia="Arial" w:hAnsi="Arial" w:cs="Arial"/>
          <w:color w:val="0000FF"/>
          <w:sz w:val="20"/>
          <w:szCs w:val="20"/>
        </w:rPr>
        <w:t>Engineering Management</w:t>
      </w:r>
    </w:p>
    <w:p w14:paraId="7E4C3F62" w14:textId="0BBACE69" w:rsidR="00C676E6" w:rsidRDefault="00CB1273">
      <w:pPr>
        <w:spacing w:line="240" w:lineRule="auto"/>
        <w:ind w:left="-806"/>
        <w:rPr>
          <w:rFonts w:ascii="Arial" w:eastAsia="Arial" w:hAnsi="Arial" w:cs="Arial"/>
          <w:color w:val="000000"/>
          <w:sz w:val="20"/>
          <w:szCs w:val="20"/>
          <w:u w:val="single"/>
        </w:rPr>
      </w:pPr>
      <w:r>
        <w:rPr>
          <w:rFonts w:ascii="Arial" w:eastAsia="Arial" w:hAnsi="Arial" w:cs="Arial"/>
          <w:color w:val="000000"/>
          <w:sz w:val="20"/>
          <w:szCs w:val="20"/>
        </w:rPr>
        <w:t>☒ Who</w:t>
      </w:r>
      <w:r w:rsidR="005F3678">
        <w:rPr>
          <w:rFonts w:ascii="Arial" w:eastAsia="Arial" w:hAnsi="Arial" w:cs="Arial"/>
          <w:color w:val="000000"/>
          <w:sz w:val="20"/>
          <w:szCs w:val="20"/>
        </w:rPr>
        <w:t>.</w:t>
      </w:r>
      <w:r>
        <w:rPr>
          <w:rFonts w:ascii="Arial" w:eastAsia="Arial" w:hAnsi="Arial" w:cs="Arial"/>
          <w:color w:val="000000"/>
          <w:sz w:val="20"/>
          <w:szCs w:val="20"/>
        </w:rPr>
        <w:t xml:space="preserve"> </w:t>
      </w:r>
      <w:r>
        <w:rPr>
          <w:rFonts w:ascii="Arial" w:eastAsia="Arial" w:hAnsi="Arial" w:cs="Arial"/>
          <w:color w:val="0000FF"/>
          <w:sz w:val="20"/>
          <w:szCs w:val="20"/>
        </w:rPr>
        <w:t>Engineering Team</w:t>
      </w:r>
    </w:p>
    <w:p w14:paraId="4E2898B9" w14:textId="188D5668" w:rsidR="00C676E6" w:rsidRDefault="00CB1273">
      <w:pPr>
        <w:spacing w:line="240" w:lineRule="auto"/>
        <w:ind w:left="-806"/>
        <w:rPr>
          <w:rFonts w:ascii="Arial" w:eastAsia="Arial" w:hAnsi="Arial" w:cs="Arial"/>
          <w:color w:val="000000"/>
          <w:sz w:val="20"/>
          <w:szCs w:val="20"/>
        </w:rPr>
      </w:pPr>
      <w:r>
        <w:rPr>
          <w:rFonts w:ascii="Arial" w:eastAsia="Arial" w:hAnsi="Arial" w:cs="Arial"/>
          <w:color w:val="000000"/>
          <w:sz w:val="20"/>
          <w:szCs w:val="20"/>
        </w:rPr>
        <w:t xml:space="preserve">☒ We have established </w:t>
      </w:r>
      <w:r w:rsidR="005F3678">
        <w:rPr>
          <w:rFonts w:ascii="Arial" w:eastAsia="Arial" w:hAnsi="Arial" w:cs="Arial"/>
          <w:color w:val="000000"/>
          <w:sz w:val="20"/>
          <w:szCs w:val="20"/>
        </w:rPr>
        <w:t xml:space="preserve">that </w:t>
      </w:r>
      <w:r>
        <w:rPr>
          <w:rFonts w:ascii="Arial" w:eastAsia="Arial" w:hAnsi="Arial" w:cs="Arial"/>
          <w:color w:val="000000"/>
          <w:sz w:val="20"/>
          <w:szCs w:val="20"/>
        </w:rPr>
        <w:t>this data is from sources that are accurate and repeatable</w:t>
      </w:r>
    </w:p>
    <w:p w14:paraId="0677D072" w14:textId="32864CF2" w:rsidR="00C676E6" w:rsidRDefault="00CB1273">
      <w:pPr>
        <w:spacing w:line="240" w:lineRule="auto"/>
        <w:ind w:left="-806"/>
        <w:rPr>
          <w:rFonts w:ascii="Arial" w:eastAsia="Arial" w:hAnsi="Arial" w:cs="Arial"/>
          <w:color w:val="0000FF"/>
          <w:sz w:val="20"/>
          <w:szCs w:val="20"/>
        </w:rPr>
      </w:pPr>
      <w:r>
        <w:rPr>
          <w:rFonts w:ascii="Arial" w:eastAsia="Arial" w:hAnsi="Arial" w:cs="Arial"/>
          <w:sz w:val="20"/>
          <w:szCs w:val="20"/>
        </w:rPr>
        <w:t>Method:</w:t>
      </w:r>
      <w:r>
        <w:rPr>
          <w:rFonts w:ascii="Arial" w:eastAsia="Arial" w:hAnsi="Arial" w:cs="Arial"/>
          <w:color w:val="0000FF"/>
          <w:sz w:val="20"/>
          <w:szCs w:val="20"/>
        </w:rPr>
        <w:t xml:space="preserve">   </w:t>
      </w:r>
      <w:r w:rsidR="00763AB1">
        <w:rPr>
          <w:rFonts w:ascii="Arial" w:eastAsia="Arial" w:hAnsi="Arial" w:cs="Arial"/>
          <w:color w:val="0000FF"/>
          <w:sz w:val="20"/>
          <w:szCs w:val="20"/>
        </w:rPr>
        <w:t>U</w:t>
      </w:r>
      <w:r>
        <w:rPr>
          <w:rFonts w:ascii="Arial" w:eastAsia="Arial" w:hAnsi="Arial" w:cs="Arial"/>
          <w:color w:val="0000FF"/>
          <w:sz w:val="20"/>
          <w:szCs w:val="20"/>
        </w:rPr>
        <w:t xml:space="preserve">tility </w:t>
      </w:r>
      <w:r w:rsidR="00763AB1">
        <w:rPr>
          <w:rFonts w:ascii="Arial" w:eastAsia="Arial" w:hAnsi="Arial" w:cs="Arial"/>
          <w:color w:val="0000FF"/>
          <w:sz w:val="20"/>
          <w:szCs w:val="20"/>
        </w:rPr>
        <w:t xml:space="preserve">meters </w:t>
      </w:r>
      <w:r>
        <w:rPr>
          <w:rFonts w:ascii="Arial" w:eastAsia="Arial" w:hAnsi="Arial" w:cs="Arial"/>
          <w:color w:val="0000FF"/>
          <w:sz w:val="20"/>
          <w:szCs w:val="20"/>
        </w:rPr>
        <w:t xml:space="preserve">and </w:t>
      </w:r>
      <w:r w:rsidR="00763AB1">
        <w:rPr>
          <w:rFonts w:ascii="Arial" w:eastAsia="Arial" w:hAnsi="Arial" w:cs="Arial"/>
          <w:color w:val="0000FF"/>
          <w:sz w:val="20"/>
          <w:szCs w:val="20"/>
        </w:rPr>
        <w:t>DCIM</w:t>
      </w:r>
      <w:r>
        <w:rPr>
          <w:rFonts w:ascii="Arial" w:eastAsia="Arial" w:hAnsi="Arial" w:cs="Arial"/>
          <w:color w:val="0000FF"/>
          <w:sz w:val="20"/>
          <w:szCs w:val="20"/>
        </w:rPr>
        <w:t xml:space="preserve"> </w:t>
      </w:r>
      <w:r w:rsidR="00763AB1">
        <w:rPr>
          <w:rFonts w:ascii="Arial" w:eastAsia="Arial" w:hAnsi="Arial" w:cs="Arial"/>
          <w:color w:val="0000FF"/>
          <w:sz w:val="20"/>
          <w:szCs w:val="20"/>
        </w:rPr>
        <w:t>meters</w:t>
      </w:r>
      <w:r w:rsidR="00064612">
        <w:rPr>
          <w:rFonts w:ascii="Arial" w:eastAsia="Arial" w:hAnsi="Arial" w:cs="Arial"/>
          <w:color w:val="0000FF"/>
          <w:sz w:val="20"/>
          <w:szCs w:val="20"/>
        </w:rPr>
        <w:t>/sensors</w:t>
      </w:r>
      <w:r w:rsidR="00763AB1">
        <w:rPr>
          <w:rFonts w:ascii="Arial" w:eastAsia="Arial" w:hAnsi="Arial" w:cs="Arial"/>
          <w:color w:val="0000FF"/>
          <w:sz w:val="20"/>
          <w:szCs w:val="20"/>
        </w:rPr>
        <w:t xml:space="preserve"> are </w:t>
      </w:r>
      <w:r>
        <w:rPr>
          <w:rFonts w:ascii="Arial" w:eastAsia="Arial" w:hAnsi="Arial" w:cs="Arial"/>
          <w:color w:val="0000FF"/>
          <w:sz w:val="20"/>
          <w:szCs w:val="20"/>
        </w:rPr>
        <w:t>calibrated for accuracy.</w:t>
      </w:r>
    </w:p>
    <w:p w14:paraId="3D8453B8" w14:textId="77777777" w:rsidR="00C676E6" w:rsidRDefault="00C676E6">
      <w:pPr>
        <w:pBdr>
          <w:top w:val="nil"/>
          <w:left w:val="nil"/>
          <w:bottom w:val="nil"/>
          <w:right w:val="nil"/>
          <w:between w:val="nil"/>
        </w:pBdr>
        <w:spacing w:after="0" w:line="240" w:lineRule="auto"/>
        <w:ind w:left="-450"/>
        <w:rPr>
          <w:rFonts w:ascii="Arial" w:eastAsia="Arial" w:hAnsi="Arial" w:cs="Arial"/>
          <w:color w:val="000000"/>
          <w:sz w:val="20"/>
          <w:szCs w:val="20"/>
          <w:u w:val="single"/>
        </w:rPr>
      </w:pPr>
    </w:p>
    <w:p w14:paraId="188C9D6D" w14:textId="77777777" w:rsidR="00C676E6" w:rsidRDefault="00CB1273">
      <w:pPr>
        <w:numPr>
          <w:ilvl w:val="0"/>
          <w:numId w:val="1"/>
        </w:numPr>
        <w:pBdr>
          <w:top w:val="nil"/>
          <w:left w:val="nil"/>
          <w:bottom w:val="nil"/>
          <w:right w:val="nil"/>
          <w:between w:val="nil"/>
        </w:pBdr>
        <w:spacing w:line="240" w:lineRule="auto"/>
        <w:ind w:left="-450"/>
        <w:rPr>
          <w:rFonts w:ascii="Arial" w:eastAsia="Arial" w:hAnsi="Arial" w:cs="Arial"/>
          <w:color w:val="000000"/>
          <w:sz w:val="20"/>
          <w:szCs w:val="20"/>
          <w:u w:val="single"/>
        </w:rPr>
      </w:pPr>
      <w:r>
        <w:rPr>
          <w:rFonts w:ascii="Arial" w:eastAsia="Arial" w:hAnsi="Arial" w:cs="Arial"/>
          <w:color w:val="000000"/>
          <w:sz w:val="20"/>
          <w:szCs w:val="20"/>
          <w:u w:val="single"/>
        </w:rPr>
        <w:t>Determine appropriate analysis methods and use them to understand and monitor energy use and consumption.</w:t>
      </w:r>
    </w:p>
    <w:p w14:paraId="6580216F" w14:textId="77DFB79D" w:rsidR="00C676E6" w:rsidRDefault="00CB1273">
      <w:pPr>
        <w:spacing w:line="240" w:lineRule="auto"/>
        <w:ind w:left="-806"/>
        <w:rPr>
          <w:rFonts w:ascii="Arial" w:eastAsia="Arial" w:hAnsi="Arial" w:cs="Arial"/>
          <w:sz w:val="20"/>
          <w:szCs w:val="20"/>
        </w:rPr>
      </w:pPr>
      <w:r>
        <w:rPr>
          <w:rFonts w:ascii="Arial" w:eastAsia="Arial" w:hAnsi="Arial" w:cs="Arial"/>
          <w:color w:val="000000"/>
          <w:sz w:val="20"/>
          <w:szCs w:val="20"/>
        </w:rPr>
        <w:t xml:space="preserve">☒ </w:t>
      </w:r>
      <w:r>
        <w:rPr>
          <w:rFonts w:ascii="Arial" w:eastAsia="Arial" w:hAnsi="Arial" w:cs="Arial"/>
          <w:sz w:val="20"/>
          <w:szCs w:val="20"/>
        </w:rPr>
        <w:t xml:space="preserve">Appropriate analysis methods have been used to understand and </w:t>
      </w:r>
      <w:r w:rsidRPr="007C0D99">
        <w:rPr>
          <w:rFonts w:ascii="Arial" w:eastAsia="Arial" w:hAnsi="Arial" w:cs="Arial"/>
          <w:sz w:val="20"/>
          <w:szCs w:val="20"/>
        </w:rPr>
        <w:t>monitor energy use</w:t>
      </w:r>
      <w:r>
        <w:rPr>
          <w:rFonts w:ascii="Arial" w:eastAsia="Arial" w:hAnsi="Arial" w:cs="Arial"/>
          <w:sz w:val="20"/>
          <w:szCs w:val="20"/>
        </w:rPr>
        <w:t xml:space="preserve"> and consumption.</w:t>
      </w:r>
    </w:p>
    <w:p w14:paraId="7F8F7A0F" w14:textId="1B6DE57B" w:rsidR="00C676E6" w:rsidRDefault="00CB1273">
      <w:pPr>
        <w:spacing w:line="240" w:lineRule="auto"/>
        <w:ind w:left="-806"/>
        <w:rPr>
          <w:rFonts w:ascii="Arial" w:eastAsia="Arial" w:hAnsi="Arial" w:cs="Arial"/>
          <w:color w:val="000000"/>
          <w:sz w:val="20"/>
          <w:szCs w:val="20"/>
        </w:rPr>
      </w:pPr>
      <w:bookmarkStart w:id="1" w:name="_heading=h.30j0zll" w:colFirst="0" w:colLast="0"/>
      <w:bookmarkEnd w:id="1"/>
      <w:r>
        <w:rPr>
          <w:rFonts w:ascii="Arial" w:eastAsia="Arial" w:hAnsi="Arial" w:cs="Arial"/>
          <w:color w:val="000000"/>
          <w:sz w:val="20"/>
          <w:szCs w:val="20"/>
        </w:rPr>
        <w:lastRenderedPageBreak/>
        <w:t xml:space="preserve">Method:   </w:t>
      </w:r>
      <w:r w:rsidR="00D46358">
        <w:rPr>
          <w:rFonts w:ascii="Arial" w:eastAsia="Arial" w:hAnsi="Arial" w:cs="Arial"/>
          <w:color w:val="0000FF"/>
          <w:sz w:val="20"/>
          <w:szCs w:val="20"/>
        </w:rPr>
        <w:t>Energy u</w:t>
      </w:r>
      <w:r>
        <w:rPr>
          <w:rFonts w:ascii="Arial" w:eastAsia="Arial" w:hAnsi="Arial" w:cs="Arial"/>
          <w:color w:val="0000FF"/>
          <w:sz w:val="20"/>
          <w:szCs w:val="20"/>
        </w:rPr>
        <w:t xml:space="preserve">sage analysis through </w:t>
      </w:r>
      <w:r w:rsidR="00A662D7">
        <w:rPr>
          <w:rFonts w:ascii="Arial" w:eastAsia="Arial" w:hAnsi="Arial" w:cs="Arial"/>
          <w:color w:val="0000FF"/>
          <w:sz w:val="20"/>
          <w:szCs w:val="20"/>
        </w:rPr>
        <w:t>DCIM</w:t>
      </w:r>
      <w:r>
        <w:rPr>
          <w:rFonts w:ascii="Arial" w:eastAsia="Arial" w:hAnsi="Arial" w:cs="Arial"/>
          <w:color w:val="0000FF"/>
          <w:sz w:val="20"/>
          <w:szCs w:val="20"/>
        </w:rPr>
        <w:t xml:space="preserve"> trending, </w:t>
      </w:r>
      <w:hyperlink r:id="rId8" w:history="1">
        <w:r w:rsidR="007C0D99" w:rsidRPr="007C0D99">
          <w:rPr>
            <w:rStyle w:val="Hyperlink"/>
            <w:rFonts w:ascii="Arial" w:eastAsia="Arial" w:hAnsi="Arial" w:cs="Arial"/>
            <w:sz w:val="20"/>
            <w:szCs w:val="20"/>
          </w:rPr>
          <w:t>M&amp;V guidelines</w:t>
        </w:r>
      </w:hyperlink>
      <w:r w:rsidR="007C0D99">
        <w:rPr>
          <w:rFonts w:ascii="Arial" w:eastAsia="Arial" w:hAnsi="Arial" w:cs="Arial"/>
          <w:color w:val="0000FF"/>
          <w:sz w:val="20"/>
          <w:szCs w:val="20"/>
        </w:rPr>
        <w:t xml:space="preserve">, </w:t>
      </w:r>
      <w:hyperlink r:id="rId9" w:history="1">
        <w:r w:rsidR="003B4B41" w:rsidRPr="003B4B41">
          <w:rPr>
            <w:rStyle w:val="Hyperlink"/>
            <w:rFonts w:ascii="Arial" w:eastAsia="Arial" w:hAnsi="Arial" w:cs="Arial"/>
            <w:sz w:val="20"/>
            <w:szCs w:val="20"/>
          </w:rPr>
          <w:t>data center metering</w:t>
        </w:r>
      </w:hyperlink>
      <w:r w:rsidR="003B4B41">
        <w:rPr>
          <w:rFonts w:ascii="Arial" w:eastAsia="Arial" w:hAnsi="Arial" w:cs="Arial"/>
          <w:color w:val="0000FF"/>
          <w:sz w:val="20"/>
          <w:szCs w:val="20"/>
        </w:rPr>
        <w:t xml:space="preserve">, </w:t>
      </w:r>
      <w:hyperlink r:id="rId10" w:history="1">
        <w:r w:rsidR="003B4B41" w:rsidRPr="00BD0DF6">
          <w:rPr>
            <w:rStyle w:val="Hyperlink"/>
            <w:rFonts w:ascii="Arial" w:eastAsia="Arial" w:hAnsi="Arial" w:cs="Arial"/>
            <w:sz w:val="20"/>
            <w:szCs w:val="20"/>
          </w:rPr>
          <w:t>accessing onboard server sensors</w:t>
        </w:r>
      </w:hyperlink>
      <w:r w:rsidR="003B4B41">
        <w:rPr>
          <w:rFonts w:ascii="Arial" w:eastAsia="Arial" w:hAnsi="Arial" w:cs="Arial"/>
          <w:color w:val="0000FF"/>
          <w:sz w:val="20"/>
          <w:szCs w:val="20"/>
        </w:rPr>
        <w:t xml:space="preserve">, </w:t>
      </w:r>
      <w:hyperlink r:id="rId11" w:history="1">
        <w:r w:rsidR="00AA4F7E">
          <w:rPr>
            <w:rStyle w:val="Hyperlink"/>
            <w:rFonts w:ascii="Arial" w:eastAsia="Arial" w:hAnsi="Arial" w:cs="Arial"/>
            <w:sz w:val="20"/>
            <w:szCs w:val="20"/>
          </w:rPr>
          <w:t>thermal guidelines, temperature measurements</w:t>
        </w:r>
      </w:hyperlink>
      <w:r w:rsidR="00BD0DF6">
        <w:rPr>
          <w:rFonts w:ascii="Arial" w:eastAsia="Arial" w:hAnsi="Arial" w:cs="Arial"/>
          <w:color w:val="0000FF"/>
          <w:sz w:val="20"/>
          <w:szCs w:val="20"/>
        </w:rPr>
        <w:t xml:space="preserve">, </w:t>
      </w:r>
      <w:r>
        <w:rPr>
          <w:rFonts w:ascii="Arial" w:eastAsia="Arial" w:hAnsi="Arial" w:cs="Arial"/>
          <w:color w:val="0000FF"/>
          <w:sz w:val="20"/>
          <w:szCs w:val="20"/>
        </w:rPr>
        <w:t xml:space="preserve">data analysis, record keeping, </w:t>
      </w:r>
      <w:r w:rsidR="00A662D7">
        <w:rPr>
          <w:rFonts w:ascii="Arial" w:eastAsia="Arial" w:hAnsi="Arial" w:cs="Arial"/>
          <w:color w:val="0000FF"/>
          <w:sz w:val="20"/>
          <w:szCs w:val="20"/>
        </w:rPr>
        <w:t xml:space="preserve">and </w:t>
      </w:r>
      <w:r w:rsidR="00D46358">
        <w:rPr>
          <w:rFonts w:ascii="Arial" w:eastAsia="Arial" w:hAnsi="Arial" w:cs="Arial"/>
          <w:color w:val="0000FF"/>
          <w:sz w:val="20"/>
          <w:szCs w:val="20"/>
        </w:rPr>
        <w:t>using</w:t>
      </w:r>
      <w:r>
        <w:rPr>
          <w:rFonts w:ascii="Arial" w:eastAsia="Arial" w:hAnsi="Arial" w:cs="Arial"/>
          <w:color w:val="0000FF"/>
          <w:sz w:val="20"/>
          <w:szCs w:val="20"/>
        </w:rPr>
        <w:t xml:space="preserve"> </w:t>
      </w:r>
      <w:r w:rsidR="003831FA">
        <w:rPr>
          <w:rFonts w:ascii="Arial" w:eastAsia="Arial" w:hAnsi="Arial" w:cs="Arial"/>
          <w:color w:val="0000FF"/>
          <w:sz w:val="20"/>
          <w:szCs w:val="20"/>
        </w:rPr>
        <w:t xml:space="preserve">selected </w:t>
      </w:r>
      <w:r w:rsidR="00D46358">
        <w:rPr>
          <w:rFonts w:ascii="Arial" w:eastAsia="Arial" w:hAnsi="Arial" w:cs="Arial"/>
          <w:color w:val="0000FF"/>
          <w:sz w:val="20"/>
          <w:szCs w:val="20"/>
        </w:rPr>
        <w:t xml:space="preserve">energy and energy-related </w:t>
      </w:r>
      <w:r>
        <w:rPr>
          <w:rFonts w:ascii="Arial" w:eastAsia="Arial" w:hAnsi="Arial" w:cs="Arial"/>
          <w:color w:val="0000FF"/>
          <w:sz w:val="20"/>
          <w:szCs w:val="20"/>
        </w:rPr>
        <w:t>metrics</w:t>
      </w:r>
      <w:r w:rsidR="00FB6391">
        <w:rPr>
          <w:rFonts w:ascii="Arial" w:eastAsia="Arial" w:hAnsi="Arial" w:cs="Arial"/>
          <w:color w:val="0000FF"/>
          <w:sz w:val="20"/>
          <w:szCs w:val="20"/>
        </w:rPr>
        <w:t xml:space="preserve"> (</w:t>
      </w:r>
      <w:r w:rsidR="00F52463">
        <w:rPr>
          <w:rFonts w:ascii="Arial" w:eastAsia="Arial" w:hAnsi="Arial" w:cs="Arial"/>
          <w:color w:val="0000FF"/>
          <w:sz w:val="20"/>
          <w:szCs w:val="20"/>
        </w:rPr>
        <w:t xml:space="preserve">Power Usage Effectiveness </w:t>
      </w:r>
      <w:hyperlink r:id="rId12" w:history="1">
        <w:r w:rsidR="00FB6391" w:rsidRPr="00AF15CD">
          <w:rPr>
            <w:rStyle w:val="Hyperlink"/>
            <w:rFonts w:ascii="Arial" w:eastAsia="Arial" w:hAnsi="Arial" w:cs="Arial"/>
            <w:sz w:val="20"/>
            <w:szCs w:val="20"/>
          </w:rPr>
          <w:t>PUE</w:t>
        </w:r>
      </w:hyperlink>
      <w:r w:rsidR="00FB6391">
        <w:rPr>
          <w:rFonts w:ascii="Arial" w:eastAsia="Arial" w:hAnsi="Arial" w:cs="Arial"/>
          <w:color w:val="0000FF"/>
          <w:sz w:val="20"/>
          <w:szCs w:val="20"/>
        </w:rPr>
        <w:t xml:space="preserve">, </w:t>
      </w:r>
      <w:r w:rsidR="00F52463">
        <w:rPr>
          <w:rFonts w:ascii="Arial" w:eastAsia="Arial" w:hAnsi="Arial" w:cs="Arial"/>
          <w:color w:val="0000FF"/>
          <w:sz w:val="20"/>
          <w:szCs w:val="20"/>
        </w:rPr>
        <w:t xml:space="preserve">Water Usage Effectiveness </w:t>
      </w:r>
      <w:hyperlink r:id="rId13" w:history="1">
        <w:r w:rsidR="00FB6391" w:rsidRPr="00AF15CD">
          <w:rPr>
            <w:rStyle w:val="Hyperlink"/>
            <w:rFonts w:ascii="Arial" w:eastAsia="Arial" w:hAnsi="Arial" w:cs="Arial"/>
            <w:sz w:val="20"/>
            <w:szCs w:val="20"/>
          </w:rPr>
          <w:t>WUE</w:t>
        </w:r>
      </w:hyperlink>
      <w:r w:rsidR="00FB6391">
        <w:rPr>
          <w:rFonts w:ascii="Arial" w:eastAsia="Arial" w:hAnsi="Arial" w:cs="Arial"/>
          <w:color w:val="0000FF"/>
          <w:sz w:val="20"/>
          <w:szCs w:val="20"/>
        </w:rPr>
        <w:t xml:space="preserve">, </w:t>
      </w:r>
      <w:r w:rsidR="00F52463">
        <w:rPr>
          <w:rFonts w:ascii="Arial" w:eastAsia="Arial" w:hAnsi="Arial" w:cs="Arial"/>
          <w:color w:val="0000FF"/>
          <w:sz w:val="20"/>
          <w:szCs w:val="20"/>
        </w:rPr>
        <w:t xml:space="preserve">Carbon Usage Effectiveness </w:t>
      </w:r>
      <w:hyperlink r:id="rId14" w:history="1">
        <w:r w:rsidR="00FB6391" w:rsidRPr="00AF15CD">
          <w:rPr>
            <w:rStyle w:val="Hyperlink"/>
            <w:rFonts w:ascii="Arial" w:eastAsia="Arial" w:hAnsi="Arial" w:cs="Arial"/>
            <w:sz w:val="20"/>
            <w:szCs w:val="20"/>
          </w:rPr>
          <w:t>CUE</w:t>
        </w:r>
      </w:hyperlink>
      <w:r w:rsidR="00FB6391">
        <w:rPr>
          <w:rFonts w:ascii="Arial" w:eastAsia="Arial" w:hAnsi="Arial" w:cs="Arial"/>
          <w:color w:val="0000FF"/>
          <w:sz w:val="20"/>
          <w:szCs w:val="20"/>
        </w:rPr>
        <w:t xml:space="preserve">, </w:t>
      </w:r>
      <w:r w:rsidR="00F52463">
        <w:rPr>
          <w:rFonts w:ascii="Arial" w:eastAsia="Arial" w:hAnsi="Arial" w:cs="Arial"/>
          <w:color w:val="0000FF"/>
          <w:sz w:val="20"/>
          <w:szCs w:val="20"/>
        </w:rPr>
        <w:t xml:space="preserve">Rack Cooling Index </w:t>
      </w:r>
      <w:hyperlink r:id="rId15" w:history="1">
        <w:r w:rsidR="00FB6391" w:rsidRPr="00AF15CD">
          <w:rPr>
            <w:rStyle w:val="Hyperlink"/>
            <w:rFonts w:ascii="Arial" w:eastAsia="Arial" w:hAnsi="Arial" w:cs="Arial"/>
            <w:sz w:val="20"/>
            <w:szCs w:val="20"/>
          </w:rPr>
          <w:t>RCI</w:t>
        </w:r>
      </w:hyperlink>
      <w:r w:rsidR="00FB6391">
        <w:rPr>
          <w:rFonts w:ascii="Arial" w:eastAsia="Arial" w:hAnsi="Arial" w:cs="Arial"/>
          <w:color w:val="0000FF"/>
          <w:sz w:val="20"/>
          <w:szCs w:val="20"/>
        </w:rPr>
        <w:t>)</w:t>
      </w:r>
      <w:r>
        <w:rPr>
          <w:rFonts w:ascii="Arial" w:eastAsia="Arial" w:hAnsi="Arial" w:cs="Arial"/>
          <w:color w:val="0000FF"/>
          <w:sz w:val="20"/>
          <w:szCs w:val="20"/>
        </w:rPr>
        <w:t>.</w:t>
      </w:r>
    </w:p>
    <w:p w14:paraId="3E4A9061" w14:textId="77777777" w:rsidR="00C676E6" w:rsidRDefault="00C676E6">
      <w:pPr>
        <w:spacing w:line="240" w:lineRule="auto"/>
        <w:ind w:left="-810" w:right="-720"/>
        <w:rPr>
          <w:rFonts w:ascii="Arial" w:eastAsia="Arial" w:hAnsi="Arial" w:cs="Arial"/>
          <w:color w:val="000000"/>
          <w:sz w:val="20"/>
          <w:szCs w:val="20"/>
          <w:u w:val="single"/>
        </w:rPr>
      </w:pPr>
    </w:p>
    <w:p w14:paraId="4D91A7B0" w14:textId="77777777" w:rsidR="00C676E6" w:rsidRDefault="00CB1273">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Top Management Approval</w:t>
      </w:r>
    </w:p>
    <w:tbl>
      <w:tblPr>
        <w:tblStyle w:val="1"/>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101"/>
        <w:gridCol w:w="8100"/>
      </w:tblGrid>
      <w:tr w:rsidR="00C676E6" w14:paraId="7054ADF0" w14:textId="77777777">
        <w:trPr>
          <w:trHeight w:val="179"/>
        </w:trPr>
        <w:tc>
          <w:tcPr>
            <w:tcW w:w="509" w:type="dxa"/>
            <w:vAlign w:val="center"/>
          </w:tcPr>
          <w:p w14:paraId="67DAEB98" w14:textId="6FC9F09F" w:rsidR="00C676E6" w:rsidRDefault="00D45F09">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 xml:space="preserve">☒ </w:t>
            </w:r>
          </w:p>
        </w:tc>
        <w:tc>
          <w:tcPr>
            <w:tcW w:w="2101" w:type="dxa"/>
            <w:vAlign w:val="center"/>
          </w:tcPr>
          <w:p w14:paraId="548D0C32" w14:textId="77777777" w:rsidR="00C676E6" w:rsidRDefault="00CB1273">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Date approved:</w:t>
            </w:r>
          </w:p>
        </w:tc>
        <w:tc>
          <w:tcPr>
            <w:tcW w:w="8100" w:type="dxa"/>
            <w:vAlign w:val="center"/>
          </w:tcPr>
          <w:p w14:paraId="4219BC2C" w14:textId="3B3474A6" w:rsidR="00C676E6" w:rsidRPr="00D45F09" w:rsidRDefault="00D45F09">
            <w:pPr>
              <w:spacing w:before="50" w:after="50" w:line="240" w:lineRule="auto"/>
              <w:rPr>
                <w:rFonts w:ascii="Arial" w:eastAsia="Arial" w:hAnsi="Arial" w:cs="Arial"/>
                <w:color w:val="0000FF"/>
                <w:sz w:val="20"/>
                <w:szCs w:val="20"/>
              </w:rPr>
            </w:pPr>
            <w:r w:rsidRPr="00D45F09">
              <w:rPr>
                <w:color w:val="0000FF"/>
              </w:rPr>
              <w:t>6-5-2023</w:t>
            </w:r>
          </w:p>
        </w:tc>
      </w:tr>
      <w:tr w:rsidR="00C676E6" w14:paraId="39208663" w14:textId="77777777">
        <w:trPr>
          <w:trHeight w:val="242"/>
        </w:trPr>
        <w:tc>
          <w:tcPr>
            <w:tcW w:w="509" w:type="dxa"/>
            <w:vAlign w:val="center"/>
          </w:tcPr>
          <w:p w14:paraId="7BA1B4BD" w14:textId="5820E93E" w:rsidR="00C676E6" w:rsidRDefault="00D45F09">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 xml:space="preserve">☒ </w:t>
            </w:r>
          </w:p>
        </w:tc>
        <w:tc>
          <w:tcPr>
            <w:tcW w:w="2101" w:type="dxa"/>
            <w:vAlign w:val="center"/>
          </w:tcPr>
          <w:p w14:paraId="059FADE0" w14:textId="77777777" w:rsidR="00C676E6" w:rsidRDefault="00CB1273">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Who approved:</w:t>
            </w:r>
          </w:p>
        </w:tc>
        <w:tc>
          <w:tcPr>
            <w:tcW w:w="8100" w:type="dxa"/>
            <w:vAlign w:val="center"/>
          </w:tcPr>
          <w:p w14:paraId="59DE1D8D" w14:textId="265EF6C5" w:rsidR="00C676E6" w:rsidRDefault="00AE2743">
            <w:pPr>
              <w:spacing w:before="50" w:after="50" w:line="240" w:lineRule="auto"/>
              <w:rPr>
                <w:rFonts w:ascii="Arial" w:eastAsia="Arial" w:hAnsi="Arial" w:cs="Arial"/>
                <w:color w:val="000000"/>
                <w:sz w:val="20"/>
                <w:szCs w:val="20"/>
              </w:rPr>
            </w:pPr>
            <w:r w:rsidRPr="00AE2743">
              <w:rPr>
                <w:color w:val="0000FF"/>
              </w:rPr>
              <w:t>General Manager</w:t>
            </w:r>
          </w:p>
        </w:tc>
      </w:tr>
    </w:tbl>
    <w:p w14:paraId="2FD0477A" w14:textId="77777777" w:rsidR="00C676E6" w:rsidRDefault="00C676E6">
      <w:pPr>
        <w:spacing w:line="240" w:lineRule="auto"/>
        <w:ind w:right="-720"/>
        <w:rPr>
          <w:rFonts w:ascii="Arial" w:eastAsia="Arial" w:hAnsi="Arial" w:cs="Arial"/>
          <w:color w:val="000000"/>
          <w:sz w:val="20"/>
          <w:szCs w:val="20"/>
          <w:u w:val="single"/>
        </w:rPr>
      </w:pPr>
    </w:p>
    <w:p w14:paraId="6452E00C" w14:textId="77777777" w:rsidR="00C676E6" w:rsidRDefault="00CB1273">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Comments</w:t>
      </w:r>
    </w:p>
    <w:p w14:paraId="5A6A0632" w14:textId="77777777" w:rsidR="00C676E6" w:rsidRDefault="00CB1273">
      <w:pPr>
        <w:spacing w:line="240" w:lineRule="auto"/>
        <w:ind w:left="-806"/>
        <w:rPr>
          <w:rFonts w:ascii="Arial" w:eastAsia="Arial" w:hAnsi="Arial" w:cs="Arial"/>
          <w:color w:val="000000"/>
          <w:sz w:val="20"/>
          <w:szCs w:val="20"/>
        </w:rPr>
      </w:pPr>
      <w:r>
        <w:rPr>
          <w:color w:val="808080"/>
        </w:rPr>
        <w:t>Click here to enter text.</w:t>
      </w:r>
    </w:p>
    <w:p w14:paraId="307CA433" w14:textId="77777777" w:rsidR="00C676E6" w:rsidRDefault="00C676E6">
      <w:pPr>
        <w:spacing w:line="240" w:lineRule="auto"/>
        <w:ind w:left="-810" w:right="-720"/>
        <w:rPr>
          <w:rFonts w:ascii="Arial" w:eastAsia="Arial" w:hAnsi="Arial" w:cs="Arial"/>
          <w:color w:val="000000"/>
          <w:sz w:val="20"/>
          <w:szCs w:val="20"/>
        </w:rPr>
      </w:pPr>
    </w:p>
    <w:sectPr w:rsidR="00C676E6">
      <w:headerReference w:type="default" r:id="rId16"/>
      <w:footerReference w:type="even" r:id="rId17"/>
      <w:footerReference w:type="default" r:id="rId18"/>
      <w:pgSz w:w="12240" w:h="15840"/>
      <w:pgMar w:top="2088" w:right="1440" w:bottom="103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F314C" w14:textId="77777777" w:rsidR="00670BD7" w:rsidRDefault="00670BD7">
      <w:pPr>
        <w:spacing w:after="0" w:line="240" w:lineRule="auto"/>
      </w:pPr>
      <w:r>
        <w:separator/>
      </w:r>
    </w:p>
  </w:endnote>
  <w:endnote w:type="continuationSeparator" w:id="0">
    <w:p w14:paraId="22D4181E" w14:textId="77777777" w:rsidR="00670BD7" w:rsidRDefault="0067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4BF2" w14:textId="77777777" w:rsidR="00C676E6" w:rsidRDefault="00CB127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E8426F4" w14:textId="77777777" w:rsidR="00C676E6" w:rsidRDefault="00C676E6">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DFE9" w14:textId="77777777" w:rsidR="00C676E6" w:rsidRDefault="00CB1273">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7634BB">
      <w:rPr>
        <w:noProof/>
        <w:color w:val="000000"/>
      </w:rPr>
      <w:t>1</w:t>
    </w:r>
    <w:r>
      <w:rPr>
        <w:color w:val="000000"/>
      </w:rPr>
      <w:fldChar w:fldCharType="end"/>
    </w:r>
  </w:p>
  <w:p w14:paraId="3643E1DC" w14:textId="77777777" w:rsidR="00C676E6" w:rsidRDefault="00CB1273">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2336" behindDoc="0" locked="0" layoutInCell="1" hidden="0" allowOverlap="1" wp14:anchorId="761DC378" wp14:editId="6EE0B785">
          <wp:simplePos x="0" y="0"/>
          <wp:positionH relativeFrom="column">
            <wp:posOffset>-642587</wp:posOffset>
          </wp:positionH>
          <wp:positionV relativeFrom="paragraph">
            <wp:posOffset>119195</wp:posOffset>
          </wp:positionV>
          <wp:extent cx="1107959" cy="319747"/>
          <wp:effectExtent l="0" t="0" r="0" b="0"/>
          <wp:wrapSquare wrapText="bothSides" distT="0" distB="0" distL="114300" distR="11430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14:anchorId="3DED5CEE" wp14:editId="5612FACA">
              <wp:simplePos x="0" y="0"/>
              <wp:positionH relativeFrom="column">
                <wp:posOffset>-723899</wp:posOffset>
              </wp:positionH>
              <wp:positionV relativeFrom="paragraph">
                <wp:posOffset>419100</wp:posOffset>
              </wp:positionV>
              <wp:extent cx="4408170" cy="419100"/>
              <wp:effectExtent l="0" t="0" r="0" b="0"/>
              <wp:wrapNone/>
              <wp:docPr id="27" name="Rectangle 27"/>
              <wp:cNvGraphicFramePr/>
              <a:graphic xmlns:a="http://schemas.openxmlformats.org/drawingml/2006/main">
                <a:graphicData uri="http://schemas.microsoft.com/office/word/2010/wordprocessingShape">
                  <wps:wsp>
                    <wps:cNvSpPr/>
                    <wps:spPr>
                      <a:xfrm>
                        <a:off x="3151440" y="3579975"/>
                        <a:ext cx="4389120" cy="400050"/>
                      </a:xfrm>
                      <a:prstGeom prst="rect">
                        <a:avLst/>
                      </a:prstGeom>
                      <a:solidFill>
                        <a:schemeClr val="lt1"/>
                      </a:solidFill>
                      <a:ln>
                        <a:noFill/>
                      </a:ln>
                    </wps:spPr>
                    <wps:txbx>
                      <w:txbxContent>
                        <w:p w14:paraId="14DA5F13" w14:textId="77777777" w:rsidR="00C676E6" w:rsidRDefault="00CB1273">
                          <w:pPr>
                            <w:spacing w:after="60" w:line="258" w:lineRule="auto"/>
                            <w:ind w:right="360"/>
                            <w:textDirection w:val="btLr"/>
                          </w:pPr>
                          <w:r>
                            <w:rPr>
                              <w:i/>
                              <w:color w:val="000000"/>
                              <w:sz w:val="17"/>
                            </w:rPr>
                            <w:t>©2019, The Regents of the University of California – PB.08.01.02</w:t>
                          </w:r>
                        </w:p>
                        <w:p w14:paraId="187E13E0" w14:textId="77777777" w:rsidR="00C676E6" w:rsidRDefault="00C676E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DED5CEE" id="Rectangle 27" o:spid="_x0000_s1031" style="position:absolute;margin-left:-57pt;margin-top:33pt;width:347.1pt;height:3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" fillcolor="white [3201]" stroked="f">
              <v:textbox inset="2.53958mm,1.2694mm,2.53958mm,1.2694mm">
                <w:txbxContent>
                  <w:p w14:paraId="14DA5F13" w14:textId="77777777" w:rsidR="00C676E6" w:rsidRDefault="00CB1273">
                    <w:pPr>
                      <w:spacing w:after="60" w:line="258" w:lineRule="auto"/>
                      <w:ind w:right="360"/>
                      <w:textDirection w:val="btLr"/>
                    </w:pPr>
                    <w:r>
                      <w:rPr>
                        <w:i/>
                        <w:color w:val="000000"/>
                        <w:sz w:val="17"/>
                      </w:rPr>
                      <w:t>©2019, The Regents of the University of California – PB.08.01.02</w:t>
                    </w:r>
                  </w:p>
                  <w:p w14:paraId="187E13E0" w14:textId="77777777" w:rsidR="00C676E6" w:rsidRDefault="00C676E6">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E8BFF" w14:textId="77777777" w:rsidR="00670BD7" w:rsidRDefault="00670BD7">
      <w:pPr>
        <w:spacing w:after="0" w:line="240" w:lineRule="auto"/>
      </w:pPr>
      <w:r>
        <w:separator/>
      </w:r>
    </w:p>
  </w:footnote>
  <w:footnote w:type="continuationSeparator" w:id="0">
    <w:p w14:paraId="5BFBE7B0" w14:textId="77777777" w:rsidR="00670BD7" w:rsidRDefault="00670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CC7B" w14:textId="77777777" w:rsidR="00C676E6" w:rsidRDefault="00CB1273">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8240" behindDoc="0" locked="0" layoutInCell="1" hidden="0" allowOverlap="1" wp14:anchorId="1D7B4866" wp14:editId="1D9530D2">
              <wp:simplePos x="0" y="0"/>
              <wp:positionH relativeFrom="column">
                <wp:posOffset>-647699</wp:posOffset>
              </wp:positionH>
              <wp:positionV relativeFrom="paragraph">
                <wp:posOffset>393700</wp:posOffset>
              </wp:positionV>
              <wp:extent cx="7315200" cy="379095"/>
              <wp:effectExtent l="0" t="0" r="0" b="0"/>
              <wp:wrapNone/>
              <wp:docPr id="25" name="Rectangle 25"/>
              <wp:cNvGraphicFramePr/>
              <a:graphic xmlns:a="http://schemas.openxmlformats.org/drawingml/2006/main">
                <a:graphicData uri="http://schemas.microsoft.com/office/word/2010/wordprocessingShape">
                  <wps:wsp>
                    <wps:cNvSpPr/>
                    <wps:spPr>
                      <a:xfrm>
                        <a:off x="1697925" y="3599978"/>
                        <a:ext cx="7296150" cy="360045"/>
                      </a:xfrm>
                      <a:prstGeom prst="rect">
                        <a:avLst/>
                      </a:prstGeom>
                      <a:solidFill>
                        <a:srgbClr val="4E5992"/>
                      </a:solidFill>
                      <a:ln>
                        <a:noFill/>
                      </a:ln>
                    </wps:spPr>
                    <wps:txbx>
                      <w:txbxContent>
                        <w:p w14:paraId="3ABC85A7" w14:textId="77777777" w:rsidR="00C676E6" w:rsidRDefault="00CB1273">
                          <w:pPr>
                            <w:spacing w:after="0" w:line="240" w:lineRule="auto"/>
                            <w:textDirection w:val="btLr"/>
                          </w:pPr>
                          <w:r>
                            <w:rPr>
                              <w:rFonts w:ascii="Arial" w:eastAsia="Arial" w:hAnsi="Arial" w:cs="Arial"/>
                              <w:color w:val="FFFFFF"/>
                              <w:sz w:val="32"/>
                            </w:rPr>
                            <w:t>Task 8: Energy Data Collection and Analysis</w:t>
                          </w:r>
                        </w:p>
                      </w:txbxContent>
                    </wps:txbx>
                    <wps:bodyPr spcFirstLastPara="1" wrap="square" lIns="91425" tIns="45700" rIns="91425" bIns="45700" anchor="ctr" anchorCtr="0">
                      <a:noAutofit/>
                    </wps:bodyPr>
                  </wps:wsp>
                </a:graphicData>
              </a:graphic>
            </wp:anchor>
          </w:drawing>
        </mc:Choice>
        <mc:Fallback>
          <w:pict>
            <v:rect w14:anchorId="1D7B4866" id="Rectangle 25" o:spid="_x0000_s1028" style="position:absolute;margin-left:-51pt;margin-top:31pt;width:8in;height:29.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" fillcolor="#4e5992" stroked="f">
              <v:textbox inset="2.53958mm,1.2694mm,2.53958mm,1.2694mm">
                <w:txbxContent>
                  <w:p w14:paraId="3ABC85A7" w14:textId="77777777" w:rsidR="00C676E6" w:rsidRDefault="00CB1273">
                    <w:pPr>
                      <w:spacing w:after="0" w:line="240" w:lineRule="auto"/>
                      <w:textDirection w:val="btLr"/>
                    </w:pPr>
                    <w:r>
                      <w:rPr>
                        <w:rFonts w:ascii="Arial" w:eastAsia="Arial" w:hAnsi="Arial" w:cs="Arial"/>
                        <w:color w:val="FFFFFF"/>
                        <w:sz w:val="32"/>
                      </w:rPr>
                      <w:t>Task 8: Energy Data Collection and Analysis</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7F7EB1DD" wp14:editId="3A7A79B9">
              <wp:simplePos x="0" y="0"/>
              <wp:positionH relativeFrom="column">
                <wp:posOffset>2019300</wp:posOffset>
              </wp:positionH>
              <wp:positionV relativeFrom="paragraph">
                <wp:posOffset>-228599</wp:posOffset>
              </wp:positionV>
              <wp:extent cx="4615285" cy="665480"/>
              <wp:effectExtent l="0" t="0" r="0" b="0"/>
              <wp:wrapNone/>
              <wp:docPr id="24" name="Rectangle 24"/>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14:paraId="1FF04789" w14:textId="77777777" w:rsidR="00C676E6" w:rsidRDefault="00CB1273">
                          <w:pPr>
                            <w:spacing w:line="258" w:lineRule="auto"/>
                            <w:jc w:val="center"/>
                            <w:textDirection w:val="btLr"/>
                          </w:pPr>
                          <w:r>
                            <w:rPr>
                              <w:rFonts w:ascii="Arial" w:eastAsia="Arial" w:hAnsi="Arial" w:cs="Arial"/>
                              <w:b/>
                              <w:color w:val="FFFFFF"/>
                              <w:sz w:val="40"/>
                            </w:rPr>
                            <w:t>50001 Ready Navigator Playbook</w:t>
                          </w:r>
                        </w:p>
                      </w:txbxContent>
                    </wps:txbx>
                    <wps:bodyPr spcFirstLastPara="1" wrap="square" lIns="91425" tIns="45700" rIns="91425" bIns="45700" anchor="t" anchorCtr="0">
                      <a:noAutofit/>
                    </wps:bodyPr>
                  </wps:wsp>
                </a:graphicData>
              </a:graphic>
            </wp:anchor>
          </w:drawing>
        </mc:Choice>
        <mc:Fallback>
          <w:pict>
            <v:rect w14:anchorId="7F7EB1DD" id="Rectangle 24" o:spid="_x0000_s1029" style="position:absolute;margin-left:159pt;margin-top:-18pt;width:363.4pt;height:5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" fillcolor="#00579d" stroked="f">
              <v:textbox inset="2.53958mm,1.2694mm,2.53958mm,1.2694mm">
                <w:txbxContent>
                  <w:p w14:paraId="1FF04789" w14:textId="77777777" w:rsidR="00C676E6" w:rsidRDefault="00CB1273">
                    <w:pPr>
                      <w:spacing w:line="258" w:lineRule="auto"/>
                      <w:jc w:val="center"/>
                      <w:textDirection w:val="btLr"/>
                    </w:pPr>
                    <w:r>
                      <w:rPr>
                        <w:rFonts w:ascii="Arial" w:eastAsia="Arial" w:hAnsi="Arial" w:cs="Arial"/>
                        <w:b/>
                        <w:color w:val="FFFFFF"/>
                        <w:sz w:val="40"/>
                      </w:rPr>
                      <w:t>50001 Ready Navigator Playbook</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079C9397" wp14:editId="1CD6B21E">
              <wp:simplePos x="0" y="0"/>
              <wp:positionH relativeFrom="column">
                <wp:posOffset>-647699</wp:posOffset>
              </wp:positionH>
              <wp:positionV relativeFrom="paragraph">
                <wp:posOffset>787400</wp:posOffset>
              </wp:positionV>
              <wp:extent cx="7303770" cy="8107680"/>
              <wp:effectExtent l="0" t="0" r="0" b="0"/>
              <wp:wrapNone/>
              <wp:docPr id="29" name="Rectangle: Rounded Corners 29"/>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14:paraId="5A363FEE" w14:textId="77777777" w:rsidR="00C676E6" w:rsidRDefault="00C676E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079C9397" id="Rectangle: Rounded Corners 29" o:spid="_x0000_s1030" style="position:absolute;margin-left:-51pt;margin-top:62pt;width:575.1pt;height:638.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" filled="f" strokecolor="black [3200]" strokeweight="1pt">
              <v:stroke startarrowwidth="narrow" startarrowlength="short" endarrowwidth="narrow" endarrowlength="short" joinstyle="miter"/>
              <v:textbox inset="2.53958mm,2.53958mm,2.53958mm,2.53958mm">
                <w:txbxContent>
                  <w:p w14:paraId="5A363FEE" w14:textId="77777777" w:rsidR="00C676E6" w:rsidRDefault="00C676E6">
                    <w:pPr>
                      <w:spacing w:after="0" w:line="240" w:lineRule="auto"/>
                      <w:textDirection w:val="btLr"/>
                    </w:pPr>
                  </w:p>
                </w:txbxContent>
              </v:textbox>
            </v:roundrect>
          </w:pict>
        </mc:Fallback>
      </mc:AlternateContent>
    </w:r>
    <w:r>
      <w:rPr>
        <w:noProof/>
      </w:rPr>
      <w:drawing>
        <wp:anchor distT="0" distB="0" distL="114300" distR="114300" simplePos="0" relativeHeight="251661312" behindDoc="0" locked="0" layoutInCell="1" hidden="0" allowOverlap="1" wp14:anchorId="737BED74" wp14:editId="7451830F">
          <wp:simplePos x="0" y="0"/>
          <wp:positionH relativeFrom="column">
            <wp:posOffset>-654075</wp:posOffset>
          </wp:positionH>
          <wp:positionV relativeFrom="paragraph">
            <wp:posOffset>-232407</wp:posOffset>
          </wp:positionV>
          <wp:extent cx="2637155" cy="632460"/>
          <wp:effectExtent l="0" t="0" r="0" b="0"/>
          <wp:wrapSquare wrapText="bothSides" distT="0" distB="0" distL="114300" distR="11430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01B7B"/>
    <w:multiLevelType w:val="multilevel"/>
    <w:tmpl w:val="CD8ACAC8"/>
    <w:lvl w:ilvl="0">
      <w:start w:val="1"/>
      <w:numFmt w:val="decimal"/>
      <w:lvlText w:val="%1."/>
      <w:lvlJc w:val="left"/>
      <w:pPr>
        <w:ind w:left="-86" w:hanging="360"/>
      </w:pPr>
    </w:lvl>
    <w:lvl w:ilvl="1">
      <w:start w:val="1"/>
      <w:numFmt w:val="lowerLetter"/>
      <w:lvlText w:val="%2."/>
      <w:lvlJc w:val="left"/>
      <w:pPr>
        <w:ind w:left="634" w:hanging="360"/>
      </w:pPr>
    </w:lvl>
    <w:lvl w:ilvl="2">
      <w:start w:val="1"/>
      <w:numFmt w:val="lowerRoman"/>
      <w:lvlText w:val="%3."/>
      <w:lvlJc w:val="right"/>
      <w:pPr>
        <w:ind w:left="1354" w:hanging="180"/>
      </w:pPr>
    </w:lvl>
    <w:lvl w:ilvl="3">
      <w:start w:val="1"/>
      <w:numFmt w:val="decimal"/>
      <w:lvlText w:val="%4."/>
      <w:lvlJc w:val="left"/>
      <w:pPr>
        <w:ind w:left="2074" w:hanging="360"/>
      </w:pPr>
    </w:lvl>
    <w:lvl w:ilvl="4">
      <w:start w:val="1"/>
      <w:numFmt w:val="lowerLetter"/>
      <w:lvlText w:val="%5."/>
      <w:lvlJc w:val="left"/>
      <w:pPr>
        <w:ind w:left="2794" w:hanging="360"/>
      </w:pPr>
    </w:lvl>
    <w:lvl w:ilvl="5">
      <w:start w:val="1"/>
      <w:numFmt w:val="lowerRoman"/>
      <w:lvlText w:val="%6."/>
      <w:lvlJc w:val="right"/>
      <w:pPr>
        <w:ind w:left="3514" w:hanging="180"/>
      </w:pPr>
    </w:lvl>
    <w:lvl w:ilvl="6">
      <w:start w:val="1"/>
      <w:numFmt w:val="decimal"/>
      <w:lvlText w:val="%7."/>
      <w:lvlJc w:val="left"/>
      <w:pPr>
        <w:ind w:left="4234" w:hanging="360"/>
      </w:pPr>
    </w:lvl>
    <w:lvl w:ilvl="7">
      <w:start w:val="1"/>
      <w:numFmt w:val="lowerLetter"/>
      <w:lvlText w:val="%8."/>
      <w:lvlJc w:val="left"/>
      <w:pPr>
        <w:ind w:left="4954" w:hanging="360"/>
      </w:pPr>
    </w:lvl>
    <w:lvl w:ilvl="8">
      <w:start w:val="1"/>
      <w:numFmt w:val="lowerRoman"/>
      <w:lvlText w:val="%9."/>
      <w:lvlJc w:val="right"/>
      <w:pPr>
        <w:ind w:left="5674" w:hanging="180"/>
      </w:pPr>
    </w:lvl>
  </w:abstractNum>
  <w:abstractNum w:abstractNumId="1" w15:restartNumberingAfterBreak="0">
    <w:nsid w:val="7AEC7E26"/>
    <w:multiLevelType w:val="hybridMultilevel"/>
    <w:tmpl w:val="934AE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3504562">
    <w:abstractNumId w:val="0"/>
  </w:num>
  <w:num w:numId="2" w16cid:durableId="1468007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6E6"/>
    <w:rsid w:val="00042BD5"/>
    <w:rsid w:val="00046540"/>
    <w:rsid w:val="00054D07"/>
    <w:rsid w:val="00063997"/>
    <w:rsid w:val="00064612"/>
    <w:rsid w:val="00086D76"/>
    <w:rsid w:val="001365F2"/>
    <w:rsid w:val="001B5322"/>
    <w:rsid w:val="001B79DB"/>
    <w:rsid w:val="001C18BA"/>
    <w:rsid w:val="002B343D"/>
    <w:rsid w:val="002E50CC"/>
    <w:rsid w:val="00304496"/>
    <w:rsid w:val="00305488"/>
    <w:rsid w:val="00350729"/>
    <w:rsid w:val="00374A57"/>
    <w:rsid w:val="00382796"/>
    <w:rsid w:val="003831FA"/>
    <w:rsid w:val="003A70A9"/>
    <w:rsid w:val="003B4B41"/>
    <w:rsid w:val="003C17A9"/>
    <w:rsid w:val="003F17A9"/>
    <w:rsid w:val="00447B5E"/>
    <w:rsid w:val="0046717E"/>
    <w:rsid w:val="004D5AD6"/>
    <w:rsid w:val="00571DDA"/>
    <w:rsid w:val="00586E51"/>
    <w:rsid w:val="005B2602"/>
    <w:rsid w:val="005F3678"/>
    <w:rsid w:val="00604C8E"/>
    <w:rsid w:val="0063092B"/>
    <w:rsid w:val="00670BD7"/>
    <w:rsid w:val="00675B23"/>
    <w:rsid w:val="00695093"/>
    <w:rsid w:val="006A149D"/>
    <w:rsid w:val="006C40DF"/>
    <w:rsid w:val="00713CAA"/>
    <w:rsid w:val="007377A5"/>
    <w:rsid w:val="00740BE6"/>
    <w:rsid w:val="007634BB"/>
    <w:rsid w:val="00763AB1"/>
    <w:rsid w:val="00776E78"/>
    <w:rsid w:val="007779E0"/>
    <w:rsid w:val="007B0D84"/>
    <w:rsid w:val="007C0D99"/>
    <w:rsid w:val="008010C3"/>
    <w:rsid w:val="00816C3D"/>
    <w:rsid w:val="0082197D"/>
    <w:rsid w:val="00854839"/>
    <w:rsid w:val="008748C8"/>
    <w:rsid w:val="00877612"/>
    <w:rsid w:val="00885BAC"/>
    <w:rsid w:val="008B6B2F"/>
    <w:rsid w:val="008C21D3"/>
    <w:rsid w:val="008D3AC1"/>
    <w:rsid w:val="008F4FA1"/>
    <w:rsid w:val="008F6E69"/>
    <w:rsid w:val="00904863"/>
    <w:rsid w:val="0094081B"/>
    <w:rsid w:val="009A555E"/>
    <w:rsid w:val="009C1808"/>
    <w:rsid w:val="009F4384"/>
    <w:rsid w:val="00A074C9"/>
    <w:rsid w:val="00A42B68"/>
    <w:rsid w:val="00A46F90"/>
    <w:rsid w:val="00A523C8"/>
    <w:rsid w:val="00A662D7"/>
    <w:rsid w:val="00A87740"/>
    <w:rsid w:val="00AA4F7E"/>
    <w:rsid w:val="00AE2743"/>
    <w:rsid w:val="00AE27C3"/>
    <w:rsid w:val="00AF0EA5"/>
    <w:rsid w:val="00AF15CD"/>
    <w:rsid w:val="00AF22B8"/>
    <w:rsid w:val="00B35CD2"/>
    <w:rsid w:val="00B4743D"/>
    <w:rsid w:val="00BD0DF6"/>
    <w:rsid w:val="00BD2D8B"/>
    <w:rsid w:val="00C552FF"/>
    <w:rsid w:val="00C676E6"/>
    <w:rsid w:val="00CB1273"/>
    <w:rsid w:val="00D14FA0"/>
    <w:rsid w:val="00D45F09"/>
    <w:rsid w:val="00D46358"/>
    <w:rsid w:val="00D46ED3"/>
    <w:rsid w:val="00D512B2"/>
    <w:rsid w:val="00D66BBD"/>
    <w:rsid w:val="00D83638"/>
    <w:rsid w:val="00DA51CC"/>
    <w:rsid w:val="00DD0DBA"/>
    <w:rsid w:val="00E2025A"/>
    <w:rsid w:val="00E2048A"/>
    <w:rsid w:val="00E45716"/>
    <w:rsid w:val="00E777B3"/>
    <w:rsid w:val="00EC0A39"/>
    <w:rsid w:val="00EF3889"/>
    <w:rsid w:val="00EF7DA4"/>
    <w:rsid w:val="00F3325A"/>
    <w:rsid w:val="00F45E6C"/>
    <w:rsid w:val="00F52463"/>
    <w:rsid w:val="00FB6391"/>
    <w:rsid w:val="00FC10D0"/>
    <w:rsid w:val="00FE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15E08"/>
  <w15:docId w15:val="{327C0F75-5DCC-4D47-B833-4A4CAC28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E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2921"/>
    <w:rPr>
      <w:color w:val="808080"/>
    </w:rPr>
  </w:style>
  <w:style w:type="paragraph" w:styleId="BalloonText">
    <w:name w:val="Balloon Text"/>
    <w:basedOn w:val="Normal"/>
    <w:link w:val="BalloonTextChar"/>
    <w:uiPriority w:val="99"/>
    <w:semiHidden/>
    <w:unhideWhenUsed/>
    <w:rsid w:val="00CE4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A5F"/>
    <w:rPr>
      <w:rFonts w:ascii="Segoe UI" w:hAnsi="Segoe UI" w:cs="Segoe UI"/>
      <w:sz w:val="18"/>
      <w:szCs w:val="18"/>
    </w:rPr>
  </w:style>
  <w:style w:type="character" w:styleId="CommentReference">
    <w:name w:val="annotation reference"/>
    <w:basedOn w:val="DefaultParagraphFont"/>
    <w:uiPriority w:val="99"/>
    <w:semiHidden/>
    <w:unhideWhenUsed/>
    <w:rsid w:val="00D05600"/>
    <w:rPr>
      <w:sz w:val="16"/>
      <w:szCs w:val="16"/>
    </w:rPr>
  </w:style>
  <w:style w:type="paragraph" w:styleId="CommentText">
    <w:name w:val="annotation text"/>
    <w:basedOn w:val="Normal"/>
    <w:link w:val="CommentTextChar"/>
    <w:uiPriority w:val="99"/>
    <w:semiHidden/>
    <w:unhideWhenUsed/>
    <w:rsid w:val="00D05600"/>
    <w:pPr>
      <w:spacing w:line="240" w:lineRule="auto"/>
    </w:pPr>
    <w:rPr>
      <w:sz w:val="20"/>
      <w:szCs w:val="20"/>
    </w:rPr>
  </w:style>
  <w:style w:type="character" w:customStyle="1" w:styleId="CommentTextChar">
    <w:name w:val="Comment Text Char"/>
    <w:basedOn w:val="DefaultParagraphFont"/>
    <w:link w:val="CommentText"/>
    <w:uiPriority w:val="99"/>
    <w:semiHidden/>
    <w:rsid w:val="00D05600"/>
    <w:rPr>
      <w:sz w:val="20"/>
      <w:szCs w:val="20"/>
    </w:rPr>
  </w:style>
  <w:style w:type="paragraph" w:styleId="CommentSubject">
    <w:name w:val="annotation subject"/>
    <w:basedOn w:val="CommentText"/>
    <w:next w:val="CommentText"/>
    <w:link w:val="CommentSubjectChar"/>
    <w:uiPriority w:val="99"/>
    <w:semiHidden/>
    <w:unhideWhenUsed/>
    <w:rsid w:val="00D05600"/>
    <w:rPr>
      <w:b/>
      <w:bCs/>
    </w:rPr>
  </w:style>
  <w:style w:type="character" w:customStyle="1" w:styleId="CommentSubjectChar">
    <w:name w:val="Comment Subject Char"/>
    <w:basedOn w:val="CommentTextChar"/>
    <w:link w:val="CommentSubject"/>
    <w:uiPriority w:val="99"/>
    <w:semiHidden/>
    <w:rsid w:val="00D05600"/>
    <w:rPr>
      <w:b/>
      <w:bCs/>
      <w:sz w:val="20"/>
      <w:szCs w:val="20"/>
    </w:rPr>
  </w:style>
  <w:style w:type="paragraph" w:styleId="NoSpacing">
    <w:name w:val="No Spacing"/>
    <w:uiPriority w:val="1"/>
    <w:qFormat/>
    <w:rsid w:val="000051F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styleId="Hyperlink">
    <w:name w:val="Hyperlink"/>
    <w:basedOn w:val="DefaultParagraphFont"/>
    <w:uiPriority w:val="99"/>
    <w:unhideWhenUsed/>
    <w:rsid w:val="00AF15CD"/>
    <w:rPr>
      <w:color w:val="0563C1" w:themeColor="hyperlink"/>
      <w:u w:val="single"/>
    </w:rPr>
  </w:style>
  <w:style w:type="character" w:styleId="UnresolvedMention">
    <w:name w:val="Unresolved Mention"/>
    <w:basedOn w:val="DefaultParagraphFont"/>
    <w:uiPriority w:val="99"/>
    <w:semiHidden/>
    <w:unhideWhenUsed/>
    <w:rsid w:val="00AF15CD"/>
    <w:rPr>
      <w:color w:val="605E5C"/>
      <w:shd w:val="clear" w:color="auto" w:fill="E1DFDD"/>
    </w:rPr>
  </w:style>
  <w:style w:type="character" w:styleId="FollowedHyperlink">
    <w:name w:val="FollowedHyperlink"/>
    <w:basedOn w:val="DefaultParagraphFont"/>
    <w:uiPriority w:val="99"/>
    <w:semiHidden/>
    <w:unhideWhenUsed/>
    <w:rsid w:val="00350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gov/sites/default/files/2024-10/mv_guide_5_0.pdf" TargetMode="External"/><Relationship Id="rId13" Type="http://schemas.openxmlformats.org/officeDocument/2006/relationships/hyperlink" Target="https://www.iso.org/standard/63450.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o.org/standard/63450.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centers.lbl.gov/sites/default/files/FINAL%20Thermal%20Guidelines%20and%20Temp%20Measurements%209-15-2020.pdf" TargetMode="External"/><Relationship Id="rId5" Type="http://schemas.openxmlformats.org/officeDocument/2006/relationships/webSettings" Target="webSettings.xml"/><Relationship Id="rId15" Type="http://schemas.openxmlformats.org/officeDocument/2006/relationships/hyperlink" Target="http://ancis.us/images/RCI.pdf" TargetMode="External"/><Relationship Id="rId10" Type="http://schemas.openxmlformats.org/officeDocument/2006/relationships/hyperlink" Target="http://datacenters.lbl.gov/resources/accessing-onboard-server-sensors-energ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tacenters.lbl.gov/sites/default/files/DataCenterMeteringandResourceGuide_02072017_0.pdf" TargetMode="External"/><Relationship Id="rId14" Type="http://schemas.openxmlformats.org/officeDocument/2006/relationships/hyperlink" Target="https://www.iso.org/standard/63450.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hZ1bFpdmLUP/W0TenlprWO/4mQ==">CgMxLjAyCWlkLmdqZGd4czIJaC4zMGowemxsOAByITFFQ3EtWWNTSWI3czc0V1NJNnUxVWhSV2FJdnZYZEhvag==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594</Words>
  <Characters>4071</Characters>
  <Application>Microsoft Office Word</Application>
  <DocSecurity>0</DocSecurity>
  <Lines>131</Lines>
  <Paragraphs>81</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 Aghajanzadeh</dc:creator>
  <cp:lastModifiedBy>Magnus Herrlin</cp:lastModifiedBy>
  <cp:revision>97</cp:revision>
  <dcterms:created xsi:type="dcterms:W3CDTF">2021-09-30T01:04:00Z</dcterms:created>
  <dcterms:modified xsi:type="dcterms:W3CDTF">2025-09-11T16:07:00Z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0x01010058BD1F53E8CE0449AD6DB0F97A3D1795</vt:lpwstr>
  </property>
  <property fmtid="{D5CDD505-2E9C-101B-9397-08002B2CF9AE}" pid="3" name="GrammarlyDocumentId">
    <vt:lpwstr>c27d61a4-fac5-45ac-afe5-db87f501e0b7</vt:lpwstr>
  </property>
</Properties>
</file>